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5729732" w:displacedByCustomXml="next"/>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EndPr>
        <w:rPr>
          <w:szCs w:val="20"/>
        </w:rPr>
      </w:sdtEndPr>
      <w:sdtContent>
        <w:p w14:paraId="7F5731A8" w14:textId="3C88A8C5" w:rsidR="00CB5AC1" w:rsidRPr="0012744F" w:rsidRDefault="0028608E" w:rsidP="00851958">
          <w:pPr>
            <w:tabs>
              <w:tab w:val="right" w:pos="13410"/>
            </w:tabs>
            <w:spacing w:after="2000"/>
            <w:jc w:val="center"/>
          </w:pPr>
          <w:r>
            <w:rPr>
              <w:rFonts w:asciiTheme="minorHAnsi" w:eastAsiaTheme="majorEastAsia" w:hAnsiTheme="minorHAnsi" w:cstheme="majorBidi"/>
              <w:b/>
              <w:noProof/>
              <w:color w:val="003865" w:themeColor="accent1"/>
              <w:sz w:val="32"/>
              <w:szCs w:val="32"/>
            </w:rPr>
            <w:drawing>
              <wp:inline distT="0" distB="0" distL="0" distR="0" wp14:anchorId="2F08F2E5" wp14:editId="29C5C981">
                <wp:extent cx="2562225" cy="1409700"/>
                <wp:effectExtent l="0" t="0" r="9525" b="0"/>
                <wp:docPr id="836798257" name="Picture 1" descr="MBITE professional teacher organiz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98257" name="Picture 1" descr="MBITE professional teacher organiza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409700"/>
                        </a:xfrm>
                        <a:prstGeom prst="rect">
                          <a:avLst/>
                        </a:prstGeom>
                        <a:noFill/>
                        <a:ln>
                          <a:noFill/>
                        </a:ln>
                      </pic:spPr>
                    </pic:pic>
                  </a:graphicData>
                </a:graphic>
              </wp:inline>
            </w:drawing>
          </w:r>
        </w:p>
        <w:p w14:paraId="4F18F896" w14:textId="179277D2" w:rsidR="00CB5AC1" w:rsidRPr="00CB5AC1" w:rsidRDefault="00CB5AC1" w:rsidP="00CB5AC1">
          <w:pPr>
            <w:pStyle w:val="Heading1"/>
          </w:pPr>
          <w:bookmarkStart w:id="1" w:name="_Hlk215729596"/>
          <w:bookmarkEnd w:id="0"/>
          <w:r w:rsidRPr="00CB5AC1">
            <w:t xml:space="preserve">Minnesota </w:t>
          </w:r>
          <w:r w:rsidR="00E46F2A">
            <w:t>Management, Marketing, Finance and</w:t>
          </w:r>
          <w:r w:rsidRPr="00CB5AC1">
            <w:t xml:space="preserve"> Technology </w:t>
          </w:r>
          <w:r w:rsidR="00E46F2A">
            <w:t>Competencies</w:t>
          </w:r>
          <w:r w:rsidRPr="00CB5AC1">
            <w:t>:</w:t>
          </w:r>
        </w:p>
        <w:bookmarkEnd w:id="1"/>
        <w:p w14:paraId="7DF8FED9" w14:textId="77777777" w:rsidR="00AF525B" w:rsidRDefault="0072782D" w:rsidP="00721DB9">
          <w:pPr>
            <w:pStyle w:val="Heading2"/>
          </w:pPr>
          <w:r>
            <w:t>Entertainment</w:t>
          </w:r>
          <w:r w:rsidR="00F477B3">
            <w:t>, Arts</w:t>
          </w:r>
          <w:r>
            <w:t xml:space="preserve"> and Design</w:t>
          </w:r>
          <w:r w:rsidR="00CB5AC1" w:rsidRPr="00CB5AC1">
            <w:t xml:space="preserve"> Cluster</w:t>
          </w:r>
          <w:r w:rsidR="00A50074">
            <w:t xml:space="preserve"> [Updated </w:t>
          </w:r>
          <w:r w:rsidR="00A459B7">
            <w:t>S</w:t>
          </w:r>
          <w:r w:rsidR="0036453D">
            <w:t>ummer 202</w:t>
          </w:r>
          <w:r w:rsidR="002B0DB0">
            <w:t>6</w:t>
          </w:r>
          <w:r w:rsidR="006729EE">
            <w:t>]</w:t>
          </w:r>
          <w:r w:rsidR="00F62940">
            <w:t xml:space="preserve">  </w:t>
          </w:r>
        </w:p>
        <w:p w14:paraId="7963B523" w14:textId="77777777" w:rsidR="00AF525B" w:rsidRDefault="00AF525B" w:rsidP="00721DB9">
          <w:pPr>
            <w:pStyle w:val="Heading2"/>
          </w:pPr>
        </w:p>
        <w:p w14:paraId="1987B33B" w14:textId="77777777" w:rsidR="00AF525B" w:rsidRDefault="00AF525B" w:rsidP="00721DB9">
          <w:pPr>
            <w:pStyle w:val="Heading2"/>
          </w:pPr>
        </w:p>
        <w:p w14:paraId="6F47F140" w14:textId="77777777" w:rsidR="00AF525B" w:rsidRDefault="00AF525B" w:rsidP="00721DB9">
          <w:pPr>
            <w:pStyle w:val="Heading2"/>
          </w:pPr>
        </w:p>
        <w:p w14:paraId="35FF1DE6" w14:textId="77777777" w:rsidR="00AF525B" w:rsidRPr="0068020F" w:rsidRDefault="00AF525B" w:rsidP="00AF525B">
          <w:pPr>
            <w:spacing w:before="120" w:line="276" w:lineRule="auto"/>
          </w:pPr>
          <w:r w:rsidRPr="0068020F">
            <w:rPr>
              <w:i/>
              <w:iCs/>
            </w:rPr>
            <w:t>These academic frameworks were partially funded by the Minnesota Department of Education using federal funding, Carl D. Perkins Career and Technical Education Act of 2006, as amended by the Strengthening Career and Technical Education for the 21st Century Act (Perkins V). The contents of this tool do not necessarily represent the U.S. Department of Education, the Minnesota Department of Education, and Minnesota State and you should not assume endorsement by the federal or state government.</w:t>
          </w:r>
        </w:p>
        <w:p w14:paraId="45E91842" w14:textId="05F3A685" w:rsidR="00CB5AC1" w:rsidRDefault="00CB5AC1" w:rsidP="00721DB9">
          <w:pPr>
            <w:pStyle w:val="Heading2"/>
            <w:rPr>
              <w:szCs w:val="20"/>
            </w:rPr>
          </w:pPr>
          <w:r>
            <w:rPr>
              <w:szCs w:val="20"/>
            </w:rPr>
            <w:br w:type="page"/>
          </w:r>
        </w:p>
        <w:p w14:paraId="1A548434" w14:textId="3BC41F63" w:rsidR="00CB5AC1" w:rsidRPr="00CB5AC1" w:rsidRDefault="0072782D" w:rsidP="0036453D">
          <w:pPr>
            <w:pStyle w:val="Heading2"/>
            <w:spacing w:before="120" w:after="0"/>
            <w:jc w:val="center"/>
          </w:pPr>
          <w:r>
            <w:lastRenderedPageBreak/>
            <w:t>Entertainment</w:t>
          </w:r>
          <w:r w:rsidR="00F477B3">
            <w:t>, Arts</w:t>
          </w:r>
          <w:r>
            <w:t xml:space="preserve"> and Design</w:t>
          </w:r>
          <w:r w:rsidR="00CB5AC1">
            <w:t xml:space="preserve"> Cluster</w:t>
          </w:r>
        </w:p>
      </w:sdtContent>
    </w:sdt>
    <w:p w14:paraId="37608BC5" w14:textId="7E951D0B" w:rsidR="0059060F" w:rsidRPr="004E3D52" w:rsidRDefault="0059060F" w:rsidP="0036453D">
      <w:pPr>
        <w:spacing w:before="0" w:after="120"/>
      </w:pPr>
      <w:r w:rsidRPr="004E3D52">
        <w:t xml:space="preserve">The </w:t>
      </w:r>
      <w:r w:rsidR="0072782D">
        <w:t>Entertainment</w:t>
      </w:r>
      <w:r w:rsidR="00F477B3">
        <w:t>, Arts</w:t>
      </w:r>
      <w:r w:rsidR="0072782D">
        <w:t xml:space="preserve"> and Design</w:t>
      </w:r>
      <w:r w:rsidRPr="004E3D52">
        <w:t xml:space="preserve"> Cluster </w:t>
      </w:r>
      <w:r w:rsidR="00D1640F">
        <w:t>focuses on creating, producing, and sharing print and electronic design work across multiple platforms, aiming to inform, entertain, and inspire. Students learn</w:t>
      </w:r>
      <w:r w:rsidRPr="004E3D52">
        <w:t xml:space="preserve"> how to design, develop, and manage information</w:t>
      </w:r>
      <w:r w:rsidR="00D1640F">
        <w:t xml:space="preserve"> and messages in multiple formats</w:t>
      </w:r>
      <w:r w:rsidRPr="004E3D52">
        <w:t xml:space="preserve">. Students develop skills including planning, problem solving, organizational skills, communication, and teamwork. Career opportunities in </w:t>
      </w:r>
      <w:r w:rsidR="00B40916">
        <w:t xml:space="preserve">artistic and creative applications of </w:t>
      </w:r>
      <w:r w:rsidRPr="004E3D52">
        <w:t xml:space="preserve">information technology </w:t>
      </w:r>
      <w:r w:rsidR="0072782D">
        <w:t xml:space="preserve">include publishing, graphic design, </w:t>
      </w:r>
      <w:r w:rsidR="00D1640F">
        <w:t xml:space="preserve">video production </w:t>
      </w:r>
      <w:r w:rsidR="0072782D">
        <w:t xml:space="preserve">and </w:t>
      </w:r>
      <w:r w:rsidR="00D1640F">
        <w:t>digital animation</w:t>
      </w:r>
      <w:r>
        <w:t xml:space="preserve">. </w:t>
      </w:r>
    </w:p>
    <w:p w14:paraId="0DDEC5FB" w14:textId="29CC9EBD" w:rsidR="00532D6A" w:rsidRDefault="00F477B3" w:rsidP="00532D6A">
      <w:pPr>
        <w:pStyle w:val="Heading3"/>
        <w:spacing w:before="120" w:after="60"/>
        <w:rPr>
          <w:rFonts w:cstheme="minorHAnsi"/>
        </w:rPr>
      </w:pPr>
      <w:r>
        <w:rPr>
          <w:rFonts w:cstheme="minorHAnsi"/>
        </w:rPr>
        <w:t>Programs of Study (POS)</w:t>
      </w:r>
      <w:r w:rsidR="00B40916">
        <w:rPr>
          <w:rFonts w:cstheme="minorHAnsi"/>
        </w:rPr>
        <w:t xml:space="preserve"> and</w:t>
      </w:r>
      <w:r w:rsidR="00532D6A" w:rsidRPr="0012744F">
        <w:rPr>
          <w:rFonts w:cstheme="minorHAnsi"/>
        </w:rPr>
        <w:t xml:space="preserve"> Courses</w:t>
      </w:r>
    </w:p>
    <w:p w14:paraId="5B5A56A7" w14:textId="6839AA85" w:rsidR="00B40916" w:rsidRDefault="00B40916" w:rsidP="0036453D">
      <w:pPr>
        <w:spacing w:after="120"/>
      </w:pPr>
      <w:r>
        <w:rPr>
          <w:b/>
          <w:bCs/>
        </w:rPr>
        <w:t xml:space="preserve">Design and Digital Arts: </w:t>
      </w:r>
      <w:r>
        <w:t xml:space="preserve">Careers encompassing the creation and production of visually engaging digital content such as animation, visual marketing, graphic design, print media, augmented and virtual reality, web design, game design, and user interfaces/experiences. This </w:t>
      </w:r>
      <w:r w:rsidR="00F477B3">
        <w:t>POS</w:t>
      </w:r>
      <w:r>
        <w:t xml:space="preserve"> combines artistic talent and technology to produce interactive content, entertainment, commercial product and packaging designs, and promotional materials.</w:t>
      </w:r>
    </w:p>
    <w:tbl>
      <w:tblPr>
        <w:tblStyle w:val="GridTable6Colorful-Accent3"/>
        <w:tblW w:w="13585" w:type="dxa"/>
        <w:tblLook w:val="04A0" w:firstRow="1" w:lastRow="0" w:firstColumn="1" w:lastColumn="0" w:noHBand="0" w:noVBand="1"/>
      </w:tblPr>
      <w:tblGrid>
        <w:gridCol w:w="2705"/>
        <w:gridCol w:w="3626"/>
        <w:gridCol w:w="3627"/>
        <w:gridCol w:w="3627"/>
      </w:tblGrid>
      <w:tr w:rsidR="00C56690" w14:paraId="78001E2B" w14:textId="77777777" w:rsidTr="00C566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50E4BF84" w14:textId="5877AFDE" w:rsidR="00C56690" w:rsidRPr="000A31E7" w:rsidRDefault="00F477B3" w:rsidP="006365BD">
            <w:pPr>
              <w:spacing w:before="0" w:after="0"/>
              <w:rPr>
                <w:color w:val="auto"/>
              </w:rPr>
            </w:pPr>
            <w:r>
              <w:rPr>
                <w:color w:val="auto"/>
              </w:rPr>
              <w:t>Program of Study (POS)</w:t>
            </w:r>
          </w:p>
        </w:tc>
        <w:tc>
          <w:tcPr>
            <w:tcW w:w="3626" w:type="dxa"/>
          </w:tcPr>
          <w:p w14:paraId="7293F8CD" w14:textId="77777777" w:rsidR="00C56690" w:rsidRPr="000A31E7" w:rsidRDefault="00C56690"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0A31E7">
              <w:rPr>
                <w:color w:val="auto"/>
              </w:rPr>
              <w:t>Introductory Courses</w:t>
            </w:r>
          </w:p>
        </w:tc>
        <w:tc>
          <w:tcPr>
            <w:tcW w:w="3627" w:type="dxa"/>
          </w:tcPr>
          <w:p w14:paraId="31BCC61C" w14:textId="77777777" w:rsidR="00C56690" w:rsidRPr="000A31E7" w:rsidRDefault="00C56690"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0A31E7">
              <w:rPr>
                <w:color w:val="auto"/>
              </w:rPr>
              <w:t>Intermediate Courses</w:t>
            </w:r>
          </w:p>
        </w:tc>
        <w:tc>
          <w:tcPr>
            <w:tcW w:w="3627" w:type="dxa"/>
          </w:tcPr>
          <w:p w14:paraId="320900E8" w14:textId="77777777" w:rsidR="00C56690" w:rsidRPr="000A31E7" w:rsidRDefault="00C56690"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0A31E7">
              <w:rPr>
                <w:color w:val="auto"/>
              </w:rPr>
              <w:t>Advanced Courses</w:t>
            </w:r>
          </w:p>
        </w:tc>
      </w:tr>
      <w:tr w:rsidR="00C56690" w14:paraId="304D7E42" w14:textId="77777777" w:rsidTr="00C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Borders>
              <w:bottom w:val="single" w:sz="12" w:space="0" w:color="33DDFF" w:themeColor="accent3" w:themeTint="99"/>
            </w:tcBorders>
          </w:tcPr>
          <w:p w14:paraId="37924850" w14:textId="77777777" w:rsidR="00C56690" w:rsidRPr="000A31E7" w:rsidRDefault="00C56690" w:rsidP="006365BD">
            <w:pPr>
              <w:spacing w:before="0" w:after="0"/>
              <w:rPr>
                <w:color w:val="auto"/>
              </w:rPr>
            </w:pPr>
            <w:r w:rsidRPr="000A31E7">
              <w:rPr>
                <w:color w:val="auto"/>
              </w:rPr>
              <w:t>Design and Digital Arts</w:t>
            </w:r>
          </w:p>
        </w:tc>
        <w:tc>
          <w:tcPr>
            <w:tcW w:w="3626" w:type="dxa"/>
            <w:tcBorders>
              <w:bottom w:val="single" w:sz="12" w:space="0" w:color="33DDFF" w:themeColor="accent3" w:themeTint="99"/>
            </w:tcBorders>
          </w:tcPr>
          <w:p w14:paraId="01ED0619" w14:textId="5CC7494A" w:rsidR="00C56690" w:rsidRPr="00E24952" w:rsidRDefault="00C56690" w:rsidP="006365BD">
            <w:pPr>
              <w:spacing w:before="60" w:after="0"/>
              <w:cnfStyle w:val="000000100000" w:firstRow="0" w:lastRow="0" w:firstColumn="0" w:lastColumn="0" w:oddVBand="0" w:evenVBand="0" w:oddHBand="1" w:evenHBand="0" w:firstRowFirstColumn="0" w:firstRowLastColumn="0" w:lastRowFirstColumn="0" w:lastRowLastColumn="0"/>
              <w:rPr>
                <w:rStyle w:val="Hyperlink"/>
                <w:color w:val="auto"/>
              </w:rPr>
            </w:pPr>
            <w:r w:rsidRPr="00E24952">
              <w:fldChar w:fldCharType="begin"/>
            </w:r>
            <w:r w:rsidRPr="00E24952">
              <w:rPr>
                <w:color w:val="auto"/>
              </w:rPr>
              <w:instrText>HYPERLINK  \l "DTPDescription10"</w:instrText>
            </w:r>
            <w:r w:rsidRPr="00E24952">
              <w:fldChar w:fldCharType="separate"/>
            </w:r>
            <w:r>
              <w:rPr>
                <w:rStyle w:val="Hyperlink"/>
                <w:color w:val="auto"/>
              </w:rPr>
              <w:t>1</w:t>
            </w:r>
            <w:r w:rsidR="00F3760F">
              <w:rPr>
                <w:rStyle w:val="Hyperlink"/>
                <w:color w:val="auto"/>
              </w:rPr>
              <w:t>1152</w:t>
            </w:r>
            <w:r w:rsidRPr="0036453D">
              <w:rPr>
                <w:rStyle w:val="Hyperlink"/>
                <w:color w:val="auto"/>
              </w:rPr>
              <w:t xml:space="preserve"> </w:t>
            </w:r>
            <w:r w:rsidRPr="00E24952">
              <w:rPr>
                <w:rStyle w:val="Hyperlink"/>
                <w:color w:val="auto"/>
              </w:rPr>
              <w:t>Desktop Publishing</w:t>
            </w:r>
          </w:p>
          <w:p w14:paraId="7D0FA92C" w14:textId="6E21379B" w:rsidR="00C56690" w:rsidRPr="000A31E7" w:rsidRDefault="00C56690" w:rsidP="006365BD">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sidRPr="00E24952">
              <w:fldChar w:fldCharType="end"/>
            </w:r>
            <w:hyperlink w:anchor="MultimediaDescription66" w:history="1">
              <w:r>
                <w:rPr>
                  <w:rStyle w:val="Hyperlink"/>
                  <w:color w:val="auto"/>
                  <w:szCs w:val="20"/>
                </w:rPr>
                <w:t>1</w:t>
              </w:r>
              <w:r w:rsidR="009E5D3A">
                <w:rPr>
                  <w:rStyle w:val="Hyperlink"/>
                  <w:color w:val="auto"/>
                  <w:szCs w:val="20"/>
                </w:rPr>
                <w:t>020</w:t>
              </w:r>
              <w:r>
                <w:rPr>
                  <w:rStyle w:val="Hyperlink"/>
                  <w:color w:val="auto"/>
                  <w:szCs w:val="20"/>
                </w:rPr>
                <w:t xml:space="preserve">3 </w:t>
              </w:r>
              <w:r w:rsidRPr="00E24952">
                <w:rPr>
                  <w:rStyle w:val="Hyperlink"/>
                  <w:color w:val="auto"/>
                  <w:szCs w:val="20"/>
                </w:rPr>
                <w:t xml:space="preserve">Multimedia </w:t>
              </w:r>
              <w:r w:rsidRPr="00E24952">
                <w:rPr>
                  <w:rStyle w:val="Hyperlink"/>
                  <w:color w:val="000000" w:themeColor="text2"/>
                  <w:szCs w:val="20"/>
                </w:rPr>
                <w:t xml:space="preserve">and Video 1 </w:t>
              </w:r>
            </w:hyperlink>
          </w:p>
        </w:tc>
        <w:tc>
          <w:tcPr>
            <w:tcW w:w="3627" w:type="dxa"/>
            <w:tcBorders>
              <w:bottom w:val="single" w:sz="12" w:space="0" w:color="33DDFF" w:themeColor="accent3" w:themeTint="99"/>
            </w:tcBorders>
          </w:tcPr>
          <w:p w14:paraId="5CD9F0C0" w14:textId="29849F99" w:rsidR="00C56690" w:rsidRPr="00E24952" w:rsidRDefault="00C56690" w:rsidP="006365BD">
            <w:pPr>
              <w:spacing w:before="60" w:after="60"/>
              <w:cnfStyle w:val="000000100000" w:firstRow="0" w:lastRow="0" w:firstColumn="0" w:lastColumn="0" w:oddVBand="0" w:evenVBand="0" w:oddHBand="1" w:evenHBand="0" w:firstRowFirstColumn="0" w:firstRowLastColumn="0" w:lastRowFirstColumn="0" w:lastRowLastColumn="0"/>
              <w:rPr>
                <w:rStyle w:val="Hyperlink"/>
                <w:color w:val="000000" w:themeColor="text2"/>
              </w:rPr>
            </w:pPr>
            <w:r w:rsidRPr="00E24952">
              <w:rPr>
                <w:color w:val="000000" w:themeColor="text2"/>
              </w:rPr>
              <w:fldChar w:fldCharType="begin"/>
            </w:r>
            <w:r w:rsidR="004F7042">
              <w:rPr>
                <w:color w:val="000000" w:themeColor="text2"/>
              </w:rPr>
              <w:instrText>HYPERLINK  \l "MultimediaDescription67"</w:instrText>
            </w:r>
            <w:r w:rsidRPr="00E24952">
              <w:rPr>
                <w:color w:val="000000" w:themeColor="text2"/>
              </w:rPr>
            </w:r>
            <w:r w:rsidRPr="00E24952">
              <w:rPr>
                <w:color w:val="000000" w:themeColor="text2"/>
              </w:rPr>
              <w:fldChar w:fldCharType="separate"/>
            </w:r>
            <w:r>
              <w:rPr>
                <w:rStyle w:val="Hyperlink"/>
                <w:color w:val="000000" w:themeColor="text2"/>
              </w:rPr>
              <w:t>1</w:t>
            </w:r>
            <w:r w:rsidR="009E5D3A">
              <w:rPr>
                <w:rStyle w:val="Hyperlink"/>
                <w:color w:val="000000" w:themeColor="text2"/>
              </w:rPr>
              <w:t>020</w:t>
            </w:r>
            <w:r w:rsidR="00A73D82">
              <w:rPr>
                <w:rStyle w:val="Hyperlink"/>
                <w:color w:val="000000" w:themeColor="text2"/>
              </w:rPr>
              <w:t>3</w:t>
            </w:r>
            <w:r>
              <w:rPr>
                <w:rStyle w:val="Hyperlink"/>
                <w:color w:val="000000" w:themeColor="text2"/>
              </w:rPr>
              <w:t xml:space="preserve"> </w:t>
            </w:r>
            <w:r w:rsidRPr="00E24952">
              <w:rPr>
                <w:rStyle w:val="Hyperlink"/>
                <w:color w:val="000000" w:themeColor="text2"/>
              </w:rPr>
              <w:t>Multimedia and Video 2</w:t>
            </w:r>
          </w:p>
          <w:p w14:paraId="2FF5D895" w14:textId="1C232E95" w:rsidR="00C56690" w:rsidRPr="000A31E7" w:rsidRDefault="00C56690" w:rsidP="006365BD">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sidRPr="00E24952">
              <w:rPr>
                <w:color w:val="000000" w:themeColor="text2"/>
              </w:rPr>
              <w:fldChar w:fldCharType="end"/>
            </w:r>
            <w:hyperlink w:anchor="GraphicDesign1Description68" w:history="1">
              <w:r>
                <w:rPr>
                  <w:rStyle w:val="Hyperlink"/>
                  <w:color w:val="auto"/>
                  <w:szCs w:val="20"/>
                </w:rPr>
                <w:t>1</w:t>
              </w:r>
              <w:r w:rsidR="009E5D3A">
                <w:rPr>
                  <w:rStyle w:val="Hyperlink"/>
                  <w:color w:val="auto"/>
                  <w:szCs w:val="20"/>
                </w:rPr>
                <w:t>1153</w:t>
              </w:r>
              <w:r>
                <w:rPr>
                  <w:rStyle w:val="Hyperlink"/>
                  <w:color w:val="auto"/>
                  <w:szCs w:val="20"/>
                </w:rPr>
                <w:t xml:space="preserve"> </w:t>
              </w:r>
              <w:r w:rsidRPr="000A31E7">
                <w:rPr>
                  <w:rStyle w:val="Hyperlink"/>
                  <w:color w:val="auto"/>
                  <w:szCs w:val="20"/>
                </w:rPr>
                <w:t>Graphic Design 1</w:t>
              </w:r>
            </w:hyperlink>
          </w:p>
        </w:tc>
        <w:tc>
          <w:tcPr>
            <w:tcW w:w="3627" w:type="dxa"/>
            <w:tcBorders>
              <w:bottom w:val="single" w:sz="12" w:space="0" w:color="33DDFF" w:themeColor="accent3" w:themeTint="99"/>
            </w:tcBorders>
          </w:tcPr>
          <w:p w14:paraId="05829603" w14:textId="583C652B" w:rsidR="00C56690" w:rsidRPr="00E24952" w:rsidRDefault="00C56690" w:rsidP="006365BD">
            <w:pPr>
              <w:spacing w:before="60" w:after="6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E24952">
              <w:rPr>
                <w:szCs w:val="20"/>
              </w:rPr>
              <w:fldChar w:fldCharType="begin"/>
            </w:r>
            <w:r w:rsidRPr="00E24952">
              <w:rPr>
                <w:color w:val="auto"/>
                <w:szCs w:val="20"/>
              </w:rPr>
              <w:instrText>HYPERLINK  \l "GraphicDesign2Description69"</w:instrText>
            </w:r>
            <w:r w:rsidRPr="00E24952">
              <w:rPr>
                <w:szCs w:val="20"/>
              </w:rPr>
            </w:r>
            <w:r w:rsidRPr="00E24952">
              <w:rPr>
                <w:szCs w:val="20"/>
              </w:rPr>
              <w:fldChar w:fldCharType="separate"/>
            </w:r>
            <w:r>
              <w:rPr>
                <w:rStyle w:val="Hyperlink"/>
                <w:color w:val="auto"/>
                <w:szCs w:val="20"/>
              </w:rPr>
              <w:t>1</w:t>
            </w:r>
            <w:r w:rsidR="009E5D3A">
              <w:rPr>
                <w:rStyle w:val="Hyperlink"/>
                <w:color w:val="auto"/>
                <w:szCs w:val="20"/>
              </w:rPr>
              <w:t>11</w:t>
            </w:r>
            <w:r w:rsidR="00A73D82">
              <w:rPr>
                <w:rStyle w:val="Hyperlink"/>
                <w:color w:val="auto"/>
                <w:szCs w:val="20"/>
              </w:rPr>
              <w:t>5</w:t>
            </w:r>
            <w:r w:rsidR="006E3FE0">
              <w:rPr>
                <w:rStyle w:val="Hyperlink"/>
                <w:color w:val="auto"/>
                <w:szCs w:val="20"/>
              </w:rPr>
              <w:t>4</w:t>
            </w:r>
            <w:r>
              <w:rPr>
                <w:rStyle w:val="Hyperlink"/>
                <w:color w:val="auto"/>
                <w:szCs w:val="20"/>
              </w:rPr>
              <w:t xml:space="preserve"> </w:t>
            </w:r>
            <w:r w:rsidRPr="00E24952">
              <w:rPr>
                <w:rStyle w:val="Hyperlink"/>
                <w:color w:val="auto"/>
                <w:szCs w:val="20"/>
              </w:rPr>
              <w:t>Graphic Design 2</w:t>
            </w:r>
          </w:p>
          <w:p w14:paraId="7DC1A84F" w14:textId="3DFDE243" w:rsidR="00C56690" w:rsidRPr="00E24952" w:rsidRDefault="00C56690" w:rsidP="006365BD">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sidRPr="00E24952">
              <w:rPr>
                <w:szCs w:val="20"/>
              </w:rPr>
              <w:fldChar w:fldCharType="end"/>
            </w:r>
            <w:hyperlink w:anchor="GameDesignDescription72" w:history="1">
              <w:r>
                <w:rPr>
                  <w:rStyle w:val="Hyperlink"/>
                  <w:color w:val="auto"/>
                  <w:szCs w:val="20"/>
                </w:rPr>
                <w:t>1</w:t>
              </w:r>
              <w:r w:rsidR="009E5D3A">
                <w:rPr>
                  <w:rStyle w:val="Hyperlink"/>
                  <w:color w:val="auto"/>
                  <w:szCs w:val="20"/>
                </w:rPr>
                <w:t xml:space="preserve">0206 </w:t>
              </w:r>
              <w:r w:rsidRPr="00E24952">
                <w:rPr>
                  <w:rStyle w:val="Hyperlink"/>
                  <w:color w:val="auto"/>
                  <w:szCs w:val="20"/>
                </w:rPr>
                <w:t>Digital Game Design 1</w:t>
              </w:r>
            </w:hyperlink>
          </w:p>
        </w:tc>
      </w:tr>
    </w:tbl>
    <w:p w14:paraId="2EBBD9D0" w14:textId="04883FDC" w:rsidR="00B40916" w:rsidRPr="00B40916" w:rsidRDefault="00B40916" w:rsidP="0036453D">
      <w:pPr>
        <w:spacing w:before="120" w:after="120"/>
      </w:pPr>
      <w:r>
        <w:rPr>
          <w:b/>
          <w:bCs/>
        </w:rPr>
        <w:t>Media Production and Broadcasting:</w:t>
      </w:r>
      <w:r>
        <w:t xml:space="preserve"> Careers focusing on content creation, production and distribution for business operations. This </w:t>
      </w:r>
      <w:r w:rsidR="00F477B3">
        <w:t>POS</w:t>
      </w:r>
      <w:r>
        <w:t xml:space="preserve"> also highlights the impact and ethical use of emerging technologies, including artificial intelligence, in enhancing visual effects and streamlining content production to transform audience engagement and content consumption.</w:t>
      </w:r>
    </w:p>
    <w:tbl>
      <w:tblPr>
        <w:tblStyle w:val="GridTable6Colorful-Accent3"/>
        <w:tblW w:w="13585" w:type="dxa"/>
        <w:tblLook w:val="04A0" w:firstRow="1" w:lastRow="0" w:firstColumn="1" w:lastColumn="0" w:noHBand="0" w:noVBand="1"/>
      </w:tblPr>
      <w:tblGrid>
        <w:gridCol w:w="2705"/>
        <w:gridCol w:w="3626"/>
        <w:gridCol w:w="3627"/>
        <w:gridCol w:w="3627"/>
      </w:tblGrid>
      <w:tr w:rsidR="00C56690" w14:paraId="6DA0AF9C" w14:textId="77777777" w:rsidTr="00C566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BDEF87B" w14:textId="060F9CCD" w:rsidR="00C56690" w:rsidRPr="000A31E7" w:rsidRDefault="00F477B3" w:rsidP="000630D9">
            <w:pPr>
              <w:spacing w:before="0" w:after="0"/>
              <w:rPr>
                <w:color w:val="auto"/>
              </w:rPr>
            </w:pPr>
            <w:r>
              <w:rPr>
                <w:color w:val="auto"/>
              </w:rPr>
              <w:t>Program of Study (POS)</w:t>
            </w:r>
          </w:p>
        </w:tc>
        <w:tc>
          <w:tcPr>
            <w:tcW w:w="3626" w:type="dxa"/>
          </w:tcPr>
          <w:p w14:paraId="03EF4A7F" w14:textId="77777777" w:rsidR="00C56690" w:rsidRPr="000A31E7" w:rsidRDefault="00C56690" w:rsidP="000630D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0A31E7">
              <w:rPr>
                <w:color w:val="auto"/>
              </w:rPr>
              <w:t>Introductory Courses</w:t>
            </w:r>
          </w:p>
        </w:tc>
        <w:tc>
          <w:tcPr>
            <w:tcW w:w="3627" w:type="dxa"/>
          </w:tcPr>
          <w:p w14:paraId="0E09AC60" w14:textId="77777777" w:rsidR="00C56690" w:rsidRPr="000A31E7" w:rsidRDefault="00C56690" w:rsidP="000630D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0A31E7">
              <w:rPr>
                <w:color w:val="auto"/>
              </w:rPr>
              <w:t>Intermediate Courses</w:t>
            </w:r>
          </w:p>
        </w:tc>
        <w:tc>
          <w:tcPr>
            <w:tcW w:w="3627" w:type="dxa"/>
          </w:tcPr>
          <w:p w14:paraId="2426A83B" w14:textId="77777777" w:rsidR="00C56690" w:rsidRPr="000A31E7" w:rsidRDefault="00C56690" w:rsidP="000630D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0A31E7">
              <w:rPr>
                <w:color w:val="auto"/>
              </w:rPr>
              <w:t>Advanced Courses</w:t>
            </w:r>
          </w:p>
        </w:tc>
      </w:tr>
      <w:tr w:rsidR="00C56690" w14:paraId="5FE80FA4" w14:textId="77777777" w:rsidTr="00C56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Borders>
              <w:top w:val="single" w:sz="12" w:space="0" w:color="33DDFF" w:themeColor="accent3" w:themeTint="99"/>
            </w:tcBorders>
          </w:tcPr>
          <w:p w14:paraId="6BADE28A" w14:textId="4D298602" w:rsidR="00C56690" w:rsidRPr="000A31E7" w:rsidRDefault="00C56690" w:rsidP="000630D9">
            <w:pPr>
              <w:spacing w:before="0" w:after="0"/>
              <w:rPr>
                <w:color w:val="auto"/>
              </w:rPr>
            </w:pPr>
            <w:r>
              <w:rPr>
                <w:color w:val="auto"/>
              </w:rPr>
              <w:t>Media</w:t>
            </w:r>
            <w:r w:rsidRPr="000A31E7">
              <w:rPr>
                <w:color w:val="auto"/>
              </w:rPr>
              <w:t xml:space="preserve"> </w:t>
            </w:r>
            <w:r>
              <w:rPr>
                <w:color w:val="auto"/>
              </w:rPr>
              <w:t xml:space="preserve">Production </w:t>
            </w:r>
            <w:r w:rsidRPr="000A31E7">
              <w:rPr>
                <w:color w:val="auto"/>
              </w:rPr>
              <w:t>and Broadcasting</w:t>
            </w:r>
          </w:p>
        </w:tc>
        <w:tc>
          <w:tcPr>
            <w:tcW w:w="3626" w:type="dxa"/>
            <w:tcBorders>
              <w:top w:val="single" w:sz="12" w:space="0" w:color="33DDFF" w:themeColor="accent3" w:themeTint="99"/>
            </w:tcBorders>
          </w:tcPr>
          <w:p w14:paraId="08D8C292" w14:textId="757C001F" w:rsidR="00C56690" w:rsidRPr="000A31E7" w:rsidRDefault="00C56690" w:rsidP="0072782D">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hyperlink w:anchor="PhotoDescription65" w:history="1">
              <w:r>
                <w:rPr>
                  <w:rStyle w:val="Hyperlink"/>
                  <w:color w:val="auto"/>
                  <w:szCs w:val="20"/>
                </w:rPr>
                <w:t>1</w:t>
              </w:r>
              <w:r w:rsidR="009E5D3A">
                <w:rPr>
                  <w:rStyle w:val="Hyperlink"/>
                  <w:color w:val="auto"/>
                  <w:szCs w:val="20"/>
                </w:rPr>
                <w:t>1</w:t>
              </w:r>
              <w:r w:rsidR="006E3FE0">
                <w:rPr>
                  <w:rStyle w:val="Hyperlink"/>
                  <w:color w:val="auto"/>
                  <w:szCs w:val="20"/>
                </w:rPr>
                <w:t>102</w:t>
              </w:r>
              <w:r>
                <w:rPr>
                  <w:rStyle w:val="Hyperlink"/>
                  <w:color w:val="auto"/>
                  <w:szCs w:val="20"/>
                </w:rPr>
                <w:t xml:space="preserve"> </w:t>
              </w:r>
              <w:r w:rsidRPr="000A31E7">
                <w:rPr>
                  <w:rStyle w:val="Hyperlink"/>
                  <w:color w:val="auto"/>
                  <w:szCs w:val="20"/>
                </w:rPr>
                <w:t>Photography for Business Communications</w:t>
              </w:r>
            </w:hyperlink>
          </w:p>
        </w:tc>
        <w:tc>
          <w:tcPr>
            <w:tcW w:w="3627" w:type="dxa"/>
            <w:tcBorders>
              <w:top w:val="single" w:sz="12" w:space="0" w:color="33DDFF" w:themeColor="accent3" w:themeTint="99"/>
            </w:tcBorders>
          </w:tcPr>
          <w:p w14:paraId="7EAD0705" w14:textId="2411B4A4" w:rsidR="00C56690" w:rsidRPr="005D0E90" w:rsidRDefault="00C56690" w:rsidP="000630D9">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E24952">
              <w:rPr>
                <w:color w:val="BBF3FF"/>
              </w:rPr>
              <w:t>blank</w:t>
            </w:r>
          </w:p>
        </w:tc>
        <w:tc>
          <w:tcPr>
            <w:tcW w:w="3627" w:type="dxa"/>
            <w:tcBorders>
              <w:top w:val="single" w:sz="12" w:space="0" w:color="33DDFF" w:themeColor="accent3" w:themeTint="99"/>
            </w:tcBorders>
          </w:tcPr>
          <w:p w14:paraId="4EF33C8F" w14:textId="6103D161" w:rsidR="00C56690" w:rsidRPr="005D0E90" w:rsidRDefault="00C56690" w:rsidP="000630D9">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E24952">
              <w:rPr>
                <w:color w:val="BBF3FF"/>
              </w:rPr>
              <w:t>blank</w:t>
            </w:r>
          </w:p>
        </w:tc>
      </w:tr>
    </w:tbl>
    <w:p w14:paraId="08C6B922" w14:textId="77777777" w:rsidR="004E266F" w:rsidRPr="0012744F" w:rsidRDefault="004E266F" w:rsidP="00B612BA">
      <w:pPr>
        <w:pStyle w:val="Heading3"/>
        <w:spacing w:before="120" w:after="60"/>
        <w:rPr>
          <w:rFonts w:cstheme="minorHAnsi"/>
        </w:rPr>
      </w:pPr>
      <w:r>
        <w:rPr>
          <w:rFonts w:cstheme="minorHAnsi"/>
        </w:rPr>
        <w:t>Career Pathways</w:t>
      </w:r>
    </w:p>
    <w:p w14:paraId="4AB90EFD" w14:textId="77777777" w:rsidR="004E266F" w:rsidRDefault="004E266F" w:rsidP="002E3691">
      <w:pPr>
        <w:pStyle w:val="Heading3"/>
        <w:spacing w:before="120"/>
        <w:rPr>
          <w:rFonts w:eastAsia="Times New Roman" w:cstheme="minorHAnsi"/>
          <w:b w:val="0"/>
          <w:color w:val="auto"/>
          <w:sz w:val="22"/>
          <w:szCs w:val="22"/>
        </w:rPr>
      </w:pPr>
      <w:r>
        <w:rPr>
          <w:rFonts w:eastAsia="Times New Roman" w:cstheme="minorHAnsi"/>
          <w:b w:val="0"/>
          <w:color w:val="auto"/>
          <w:sz w:val="22"/>
          <w:szCs w:val="22"/>
        </w:rPr>
        <w:t>Career pathways developed through courses in this cluster include:</w:t>
      </w:r>
    </w:p>
    <w:p w14:paraId="42DAE4AA" w14:textId="1AFE5BAA" w:rsidR="004E266F" w:rsidRPr="00622558" w:rsidRDefault="002E3691" w:rsidP="00AC4C16">
      <w:pPr>
        <w:pStyle w:val="BulletListLevel1"/>
      </w:pPr>
      <w:r>
        <w:t>AR/VR Designer</w:t>
      </w:r>
    </w:p>
    <w:p w14:paraId="62831610" w14:textId="77777777" w:rsidR="004E266F" w:rsidRPr="00622558" w:rsidRDefault="00232BB4" w:rsidP="00232BB4">
      <w:pPr>
        <w:pStyle w:val="BulletListLevel1"/>
      </w:pPr>
      <w:r w:rsidRPr="00622558">
        <w:t>Website Designer</w:t>
      </w:r>
    </w:p>
    <w:p w14:paraId="59F24884" w14:textId="77777777" w:rsidR="00622558" w:rsidRDefault="00622558" w:rsidP="00232BB4">
      <w:pPr>
        <w:pStyle w:val="BulletListLevel1"/>
      </w:pPr>
      <w:r w:rsidRPr="00622558">
        <w:t>Graphic Designer and Digital Marketer</w:t>
      </w:r>
    </w:p>
    <w:p w14:paraId="3ED4CE97" w14:textId="77777777" w:rsidR="00AC4C16" w:rsidRDefault="00AC4C16" w:rsidP="00AC4C16">
      <w:pPr>
        <w:pStyle w:val="BulletListLevel1"/>
        <w:rPr>
          <w:lang w:bidi="ar-SA"/>
        </w:rPr>
      </w:pPr>
      <w:r>
        <w:rPr>
          <w:lang w:bidi="ar-SA"/>
        </w:rPr>
        <w:t>Streaming Media Specialist</w:t>
      </w:r>
    </w:p>
    <w:p w14:paraId="05063A25" w14:textId="77777777" w:rsidR="00AC4C16" w:rsidRDefault="00AC4C16" w:rsidP="00AC4C16">
      <w:pPr>
        <w:pStyle w:val="BulletListLevel1"/>
        <w:rPr>
          <w:lang w:bidi="ar-SA"/>
        </w:rPr>
      </w:pPr>
      <w:r>
        <w:rPr>
          <w:lang w:bidi="ar-SA"/>
        </w:rPr>
        <w:t>Digital Media Designer</w:t>
      </w:r>
    </w:p>
    <w:p w14:paraId="02A07A4F" w14:textId="006AEDAD" w:rsidR="002E3691" w:rsidRPr="00622558" w:rsidRDefault="002E3691" w:rsidP="00AC4C16">
      <w:pPr>
        <w:pStyle w:val="BulletListLevel1"/>
        <w:rPr>
          <w:lang w:bidi="ar-SA"/>
        </w:rPr>
      </w:pPr>
      <w:r>
        <w:rPr>
          <w:lang w:bidi="ar-SA"/>
        </w:rPr>
        <w:t>Gameplay Animator</w:t>
      </w:r>
    </w:p>
    <w:p w14:paraId="5AF15543" w14:textId="77777777" w:rsidR="00CB5AC1" w:rsidRPr="0012744F" w:rsidRDefault="00CB5AC1" w:rsidP="00AC4C16">
      <w:pPr>
        <w:pStyle w:val="Heading3"/>
        <w:spacing w:after="60"/>
        <w:rPr>
          <w:rFonts w:cstheme="minorHAnsi"/>
        </w:rPr>
      </w:pPr>
      <w:bookmarkStart w:id="2" w:name="_Hlk215729886"/>
      <w:r w:rsidRPr="0012744F">
        <w:rPr>
          <w:rFonts w:cstheme="minorHAnsi"/>
        </w:rPr>
        <w:lastRenderedPageBreak/>
        <w:t>Experiential Learning</w:t>
      </w:r>
      <w:r w:rsidR="00B612BA">
        <w:rPr>
          <w:rFonts w:cstheme="minorHAnsi"/>
        </w:rPr>
        <w:t xml:space="preserve"> and Work-Based Learning</w:t>
      </w:r>
    </w:p>
    <w:p w14:paraId="7760D18A" w14:textId="39D8DD17" w:rsidR="00B612BA" w:rsidRPr="00A24C63" w:rsidRDefault="00B612BA" w:rsidP="008B6922">
      <w:pPr>
        <w:spacing w:before="60" w:after="160"/>
        <w:jc w:val="both"/>
        <w:rPr>
          <w:rFonts w:asciiTheme="minorHAnsi" w:hAnsiTheme="minorHAnsi" w:cstheme="minorHAnsi"/>
        </w:rPr>
      </w:pPr>
      <w:r>
        <w:rPr>
          <w:rFonts w:asciiTheme="minorHAnsi" w:hAnsiTheme="minorHAnsi" w:cstheme="minorHAnsi"/>
        </w:rPr>
        <w:t>Experiential Learning opportunities should be embedded throughout a CTE Business and Marketing program, and could include industry tours, job shadowing experiences, service l</w:t>
      </w:r>
      <w:r w:rsidRPr="00A24C63">
        <w:rPr>
          <w:rFonts w:asciiTheme="minorHAnsi" w:hAnsiTheme="minorHAnsi" w:cstheme="minorHAnsi"/>
        </w:rPr>
        <w:t xml:space="preserve">earning experiences, </w:t>
      </w:r>
      <w:r>
        <w:rPr>
          <w:rFonts w:asciiTheme="minorHAnsi" w:hAnsiTheme="minorHAnsi" w:cstheme="minorHAnsi"/>
        </w:rPr>
        <w:t xml:space="preserve">and </w:t>
      </w:r>
      <w:r w:rsidRPr="003F79BE">
        <w:rPr>
          <w:rFonts w:asciiTheme="minorHAnsi" w:hAnsiTheme="minorHAnsi" w:cstheme="minorHAnsi"/>
        </w:rPr>
        <w:t>student-led business operations.</w:t>
      </w:r>
      <w:r>
        <w:rPr>
          <w:rFonts w:asciiTheme="minorHAnsi" w:hAnsiTheme="minorHAnsi" w:cstheme="minorHAnsi"/>
        </w:rPr>
        <w:t xml:space="preserve"> Work-b</w:t>
      </w:r>
      <w:r w:rsidRPr="00A24C63">
        <w:rPr>
          <w:rFonts w:asciiTheme="minorHAnsi" w:hAnsiTheme="minorHAnsi" w:cstheme="minorHAnsi"/>
        </w:rPr>
        <w:t>ased Learning (WBL)</w:t>
      </w:r>
      <w:r>
        <w:rPr>
          <w:rFonts w:asciiTheme="minorHAnsi" w:hAnsiTheme="minorHAnsi" w:cstheme="minorHAnsi"/>
        </w:rPr>
        <w:t xml:space="preserve"> experiences as a continuation and application of classroom learning can also be developed. Work-based Learning includes both internship and Youth Apprenticeship opportunities for approved WBL programs with licensed WBL coordinators</w:t>
      </w:r>
      <w:r w:rsidRPr="00A24C63">
        <w:rPr>
          <w:rFonts w:asciiTheme="minorHAnsi" w:hAnsiTheme="minorHAnsi" w:cstheme="minorHAnsi"/>
        </w:rPr>
        <w:t>. Experiential Learning is a required com</w:t>
      </w:r>
      <w:r>
        <w:rPr>
          <w:rFonts w:asciiTheme="minorHAnsi" w:hAnsiTheme="minorHAnsi" w:cstheme="minorHAnsi"/>
        </w:rPr>
        <w:t>ponent of every</w:t>
      </w:r>
      <w:r w:rsidRPr="00A24C63">
        <w:rPr>
          <w:rFonts w:asciiTheme="minorHAnsi" w:hAnsiTheme="minorHAnsi" w:cstheme="minorHAnsi"/>
        </w:rPr>
        <w:t xml:space="preserve"> </w:t>
      </w:r>
      <w:r w:rsidR="00E46F2A">
        <w:rPr>
          <w:rFonts w:asciiTheme="minorHAnsi" w:hAnsiTheme="minorHAnsi" w:cstheme="minorHAnsi"/>
        </w:rPr>
        <w:t>management, marketing, finance and technology</w:t>
      </w:r>
      <w:r w:rsidRPr="00A24C63">
        <w:rPr>
          <w:rFonts w:asciiTheme="minorHAnsi" w:hAnsiTheme="minorHAnsi" w:cstheme="minorHAnsi"/>
        </w:rPr>
        <w:t xml:space="preserve"> program, with the intention that opportunities will be available f</w:t>
      </w:r>
      <w:r>
        <w:rPr>
          <w:rFonts w:asciiTheme="minorHAnsi" w:hAnsiTheme="minorHAnsi" w:cstheme="minorHAnsi"/>
        </w:rPr>
        <w:t xml:space="preserve">or every student. Through </w:t>
      </w:r>
      <w:r w:rsidRPr="00A24C63">
        <w:rPr>
          <w:rFonts w:asciiTheme="minorHAnsi" w:hAnsiTheme="minorHAnsi" w:cstheme="minorHAnsi"/>
        </w:rPr>
        <w:t>involvement in Experiential Learning activitie</w:t>
      </w:r>
      <w:r>
        <w:rPr>
          <w:rFonts w:asciiTheme="minorHAnsi" w:hAnsiTheme="minorHAnsi" w:cstheme="minorHAnsi"/>
        </w:rPr>
        <w:t>s, students experience</w:t>
      </w:r>
      <w:r w:rsidRPr="00A24C63">
        <w:rPr>
          <w:rFonts w:asciiTheme="minorHAnsi" w:hAnsiTheme="minorHAnsi" w:cstheme="minorHAnsi"/>
        </w:rPr>
        <w:t xml:space="preserve"> </w:t>
      </w:r>
      <w:r>
        <w:rPr>
          <w:rFonts w:asciiTheme="minorHAnsi" w:hAnsiTheme="minorHAnsi" w:cstheme="minorHAnsi"/>
        </w:rPr>
        <w:t>multiple career pathway</w:t>
      </w:r>
      <w:r w:rsidRPr="00A24C63">
        <w:rPr>
          <w:rFonts w:asciiTheme="minorHAnsi" w:hAnsiTheme="minorHAnsi" w:cstheme="minorHAnsi"/>
        </w:rPr>
        <w:t xml:space="preserve"> occupations, learn expected workplace behavior, develop </w:t>
      </w:r>
      <w:r>
        <w:rPr>
          <w:rFonts w:asciiTheme="minorHAnsi" w:hAnsiTheme="minorHAnsi" w:cstheme="minorHAnsi"/>
        </w:rPr>
        <w:t>industry-</w:t>
      </w:r>
      <w:r w:rsidRPr="00A24C63">
        <w:rPr>
          <w:rFonts w:asciiTheme="minorHAnsi" w:hAnsiTheme="minorHAnsi" w:cstheme="minorHAnsi"/>
        </w:rPr>
        <w:t>sp</w:t>
      </w:r>
      <w:r>
        <w:rPr>
          <w:rFonts w:asciiTheme="minorHAnsi" w:hAnsiTheme="minorHAnsi" w:cstheme="minorHAnsi"/>
        </w:rPr>
        <w:t>ecific technical skills</w:t>
      </w:r>
      <w:r w:rsidRPr="00A24C63">
        <w:rPr>
          <w:rFonts w:asciiTheme="minorHAnsi" w:hAnsiTheme="minorHAnsi" w:cstheme="minorHAnsi"/>
        </w:rPr>
        <w:t>, and are given opportunities to apply academic and occupational skills in the workplace or a simulated workplace</w:t>
      </w:r>
      <w:r>
        <w:rPr>
          <w:rFonts w:asciiTheme="minorHAnsi" w:hAnsiTheme="minorHAnsi" w:cstheme="minorHAnsi"/>
        </w:rPr>
        <w:t xml:space="preserve"> environment.</w:t>
      </w:r>
    </w:p>
    <w:bookmarkEnd w:id="2"/>
    <w:p w14:paraId="6ECA326C" w14:textId="77777777" w:rsidR="00334F9C" w:rsidRPr="00E05099" w:rsidRDefault="00334F9C" w:rsidP="00334F9C">
      <w:pPr>
        <w:pStyle w:val="Heading3"/>
        <w:spacing w:before="120" w:after="60"/>
        <w:rPr>
          <w:rFonts w:cstheme="minorHAnsi"/>
        </w:rPr>
      </w:pPr>
      <w:r>
        <w:rPr>
          <w:rFonts w:cstheme="minorHAnsi"/>
        </w:rPr>
        <w:t>Social-Emotional</w:t>
      </w:r>
      <w:r w:rsidRPr="00E05099">
        <w:rPr>
          <w:rFonts w:cstheme="minorHAnsi"/>
        </w:rPr>
        <w:t xml:space="preserve"> Learning</w:t>
      </w:r>
    </w:p>
    <w:p w14:paraId="6D7CFB86" w14:textId="60274DFF" w:rsidR="00334F9C" w:rsidRPr="00334F9C" w:rsidRDefault="00334F9C" w:rsidP="00334F9C">
      <w:pPr>
        <w:spacing w:before="120"/>
        <w:jc w:val="both"/>
        <w:rPr>
          <w:rFonts w:asciiTheme="minorHAnsi" w:hAnsiTheme="minorHAnsi" w:cstheme="minorHAnsi"/>
        </w:rPr>
      </w:pPr>
      <w:r>
        <w:rPr>
          <w:rFonts w:asciiTheme="minorHAnsi" w:hAnsiTheme="minorHAnsi" w:cstheme="minorHAnsi"/>
        </w:rPr>
        <w:t>Helping students develop social and emotional competence is an essential component in their preparation to be successful adults. Career and Technical Education (CTE) classrooms and workplaces should foster the acquisition and application of the knowledge, skills and attitudes needed for social and emotional development. These include: self-awareness, self-management, social awareness, relationship skills, and responsible decision-making. Explicit teaching of, and regular student rehearsal of, these skills will lead to greater academic, social, and career outcomes.</w:t>
      </w:r>
    </w:p>
    <w:p w14:paraId="5853920B" w14:textId="55C479AE" w:rsidR="00CB5AC1" w:rsidRPr="0012744F" w:rsidRDefault="00CB5AC1" w:rsidP="00615CC2">
      <w:pPr>
        <w:pStyle w:val="Heading3"/>
        <w:spacing w:before="60" w:after="60"/>
        <w:rPr>
          <w:rFonts w:cstheme="minorHAnsi"/>
        </w:rPr>
      </w:pPr>
      <w:r w:rsidRPr="0012744F">
        <w:rPr>
          <w:rFonts w:cstheme="minorHAnsi"/>
        </w:rPr>
        <w:t>Career Technical Student Organizations: Business Professionals of America (BPA) and DECA</w:t>
      </w:r>
    </w:p>
    <w:p w14:paraId="19169407" w14:textId="77777777" w:rsidR="00CB5AC1" w:rsidRPr="00A24C63" w:rsidRDefault="00CB5AC1" w:rsidP="00615CC2">
      <w:pPr>
        <w:spacing w:before="60" w:after="120"/>
        <w:jc w:val="both"/>
        <w:rPr>
          <w:rFonts w:asciiTheme="minorHAnsi" w:hAnsiTheme="minorHAnsi" w:cstheme="minorHAnsi"/>
        </w:rPr>
      </w:pPr>
      <w:r w:rsidRPr="001B53D6">
        <w:rPr>
          <w:rFonts w:asciiTheme="minorHAnsi" w:hAnsiTheme="minorHAnsi" w:cstheme="minorHAnsi"/>
        </w:rPr>
        <w:t>Student participation in career technical student organizations (CTSOs) is considered as essential component of a quality career and tech</w:t>
      </w:r>
      <w:r>
        <w:rPr>
          <w:rFonts w:asciiTheme="minorHAnsi" w:hAnsiTheme="minorHAnsi" w:cstheme="minorHAnsi"/>
        </w:rPr>
        <w:t xml:space="preserve">nical education </w:t>
      </w:r>
      <w:r w:rsidRPr="001B53D6">
        <w:rPr>
          <w:rFonts w:asciiTheme="minorHAnsi" w:hAnsiTheme="minorHAnsi" w:cstheme="minorHAnsi"/>
        </w:rPr>
        <w:t>program. Minnesota Business Professionals of America (BPA) and Minnesota DECA provide students with opportunities for growth through education, competition, community service and professional development. Career and leadership development activities are embedded throughout the entire career cluster through classroom instruction and projects, as well as the DECA and BPA competitive event programs.</w:t>
      </w:r>
    </w:p>
    <w:p w14:paraId="123996D4" w14:textId="77777777" w:rsidR="002C7333" w:rsidRDefault="002C7333" w:rsidP="002C7333">
      <w:pPr>
        <w:pStyle w:val="Heading3"/>
        <w:spacing w:before="120" w:after="60"/>
        <w:rPr>
          <w:rFonts w:cstheme="minorHAnsi"/>
        </w:rPr>
      </w:pPr>
      <w:bookmarkStart w:id="3" w:name="_Hlk215733265"/>
      <w:r>
        <w:rPr>
          <w:rFonts w:cstheme="minorHAnsi"/>
        </w:rPr>
        <w:t>Assessing Competencies with Formative and Summative Assessments</w:t>
      </w:r>
    </w:p>
    <w:p w14:paraId="465C0507" w14:textId="2BEB541F" w:rsidR="002C7333" w:rsidRDefault="002C7333" w:rsidP="002C7333">
      <w:pPr>
        <w:spacing w:before="120"/>
      </w:pPr>
      <w:bookmarkStart w:id="4" w:name="_Hlk215729918"/>
      <w:r>
        <w:t>Employability skill performance indicators and benchmarks are typically assessed with “formative assessments.” The goal of formative assessment is to monitor student progress during an instructional unit to provide ongoing feedback that can be used by instructors to improve their teaching and by students to improve their learning. Formative assessments help students identify their strengths and weaknesses and target areas of needed improvement. They also help teachers recognize where students are struggling so that problems can be addressed in a timely manner. Formative assessments generally have low or no point value.</w:t>
      </w:r>
    </w:p>
    <w:p w14:paraId="35B21E03" w14:textId="77777777" w:rsidR="007D50B7" w:rsidRDefault="002C7333" w:rsidP="0059119F">
      <w:r>
        <w:t xml:space="preserve">Career pathway technical skill </w:t>
      </w:r>
      <w:r w:rsidR="00E46F2A">
        <w:t>competencies</w:t>
      </w:r>
      <w:r>
        <w:t xml:space="preserve"> (identified by</w:t>
      </w:r>
      <w:r w:rsidR="00E46F2A">
        <w:t xml:space="preserve"> course</w:t>
      </w:r>
      <w:r>
        <w:t xml:space="preserve"> in th</w:t>
      </w:r>
      <w:r w:rsidR="00E46F2A">
        <w:t>is</w:t>
      </w:r>
      <w:r>
        <w:t xml:space="preserve"> document) are typically assessed with “summative assessments.” The goal of summative assessment is to evaluate student learning at the end of an instructional unit by comparing it against the </w:t>
      </w:r>
      <w:r w:rsidR="00E46F2A">
        <w:t>competency or measurement</w:t>
      </w:r>
      <w:r>
        <w:t xml:space="preserve"> to which the unit was aligned. Summative assessments have point values which generally are factored into a final course grade.</w:t>
      </w:r>
      <w:bookmarkEnd w:id="3"/>
      <w:bookmarkEnd w:id="4"/>
    </w:p>
    <w:p w14:paraId="724711E6" w14:textId="77777777" w:rsidR="007D50B7" w:rsidRDefault="007D50B7" w:rsidP="0059119F"/>
    <w:p w14:paraId="2605505E" w14:textId="77777777" w:rsidR="007D50B7" w:rsidRDefault="007D50B7" w:rsidP="007D50B7">
      <w:pPr>
        <w:pStyle w:val="Heading3"/>
        <w:spacing w:before="120" w:after="60"/>
        <w:rPr>
          <w:rFonts w:cstheme="minorHAnsi"/>
        </w:rPr>
      </w:pPr>
      <w:r>
        <w:rPr>
          <w:rFonts w:cstheme="minorHAnsi"/>
        </w:rPr>
        <w:lastRenderedPageBreak/>
        <w:t>Business Clusters and Programs of Study in New Minnesota Career Wheel</w:t>
      </w:r>
    </w:p>
    <w:p w14:paraId="34E8FCFE" w14:textId="716009DF" w:rsidR="007D50B7" w:rsidRDefault="007D50B7" w:rsidP="007D50B7">
      <w:r>
        <w:t xml:space="preserve">Business program courses typically are categorized under one of </w:t>
      </w:r>
      <w:r w:rsidR="00796365">
        <w:t>six</w:t>
      </w:r>
      <w:r>
        <w:t xml:space="preserve"> career clusters in the new Minnesota Career Wheel:</w:t>
      </w:r>
    </w:p>
    <w:p w14:paraId="693E63C1" w14:textId="77777777" w:rsidR="007D50B7" w:rsidRDefault="007D50B7" w:rsidP="007D50B7">
      <w:pPr>
        <w:pStyle w:val="ListParagraph"/>
        <w:numPr>
          <w:ilvl w:val="0"/>
          <w:numId w:val="34"/>
        </w:numPr>
      </w:pPr>
      <w:r>
        <w:t>Management and Entrepreneurship</w:t>
      </w:r>
    </w:p>
    <w:p w14:paraId="1985C7E5" w14:textId="77777777" w:rsidR="007D50B7" w:rsidRDefault="007D50B7" w:rsidP="007D50B7">
      <w:pPr>
        <w:pStyle w:val="ListParagraph"/>
        <w:numPr>
          <w:ilvl w:val="0"/>
          <w:numId w:val="34"/>
        </w:numPr>
      </w:pPr>
      <w:r>
        <w:t>Marketing and Sales</w:t>
      </w:r>
    </w:p>
    <w:p w14:paraId="3C525B6E" w14:textId="77777777" w:rsidR="007D50B7" w:rsidRDefault="007D50B7" w:rsidP="007D50B7">
      <w:pPr>
        <w:pStyle w:val="ListParagraph"/>
        <w:numPr>
          <w:ilvl w:val="0"/>
          <w:numId w:val="34"/>
        </w:numPr>
      </w:pPr>
      <w:r>
        <w:t>Financial Services</w:t>
      </w:r>
    </w:p>
    <w:p w14:paraId="3E8A707D" w14:textId="77777777" w:rsidR="007D50B7" w:rsidRDefault="007D50B7" w:rsidP="007D50B7">
      <w:pPr>
        <w:pStyle w:val="ListParagraph"/>
        <w:numPr>
          <w:ilvl w:val="0"/>
          <w:numId w:val="34"/>
        </w:numPr>
      </w:pPr>
      <w:r>
        <w:t>Digital Technology</w:t>
      </w:r>
    </w:p>
    <w:p w14:paraId="600A49F8" w14:textId="77777777" w:rsidR="007D50B7" w:rsidRDefault="007D50B7" w:rsidP="007D50B7">
      <w:pPr>
        <w:pStyle w:val="ListParagraph"/>
        <w:numPr>
          <w:ilvl w:val="0"/>
          <w:numId w:val="34"/>
        </w:numPr>
      </w:pPr>
      <w:r>
        <w:t>Hospitality, Events and Tourism</w:t>
      </w:r>
    </w:p>
    <w:p w14:paraId="00AF2201" w14:textId="7C80D76A" w:rsidR="00796365" w:rsidRDefault="00796365" w:rsidP="007D50B7">
      <w:pPr>
        <w:pStyle w:val="ListParagraph"/>
        <w:numPr>
          <w:ilvl w:val="0"/>
          <w:numId w:val="34"/>
        </w:numPr>
      </w:pPr>
      <w:r>
        <w:t>Entertainment</w:t>
      </w:r>
      <w:r w:rsidR="00F477B3">
        <w:t>, Arts</w:t>
      </w:r>
      <w:r>
        <w:t xml:space="preserve"> and Design</w:t>
      </w:r>
    </w:p>
    <w:p w14:paraId="45FB009B" w14:textId="77777777" w:rsidR="007D50B7" w:rsidRDefault="007D50B7">
      <w:pPr>
        <w:spacing w:before="120" w:after="0"/>
      </w:pPr>
      <w:r>
        <w:br w:type="page"/>
      </w:r>
    </w:p>
    <w:p w14:paraId="7F1BB497" w14:textId="582221E4" w:rsidR="0059119F" w:rsidRDefault="00F477B3" w:rsidP="00F477B3">
      <w:pPr>
        <w:jc w:val="center"/>
      </w:pPr>
      <w:r w:rsidRPr="00F477B3">
        <w:rPr>
          <w:noProof/>
        </w:rPr>
        <w:lastRenderedPageBreak/>
        <w:drawing>
          <wp:inline distT="0" distB="0" distL="0" distR="0" wp14:anchorId="307B1500" wp14:editId="5C13186C">
            <wp:extent cx="7589520" cy="6583680"/>
            <wp:effectExtent l="0" t="0" r="0" b="7620"/>
            <wp:docPr id="1722333181" name="Picture 1" descr="Minnesota Career Fields and Clusters Career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33181" name="Picture 1" descr="Minnesota Career Fields and Clusters Career Wheel"/>
                    <pic:cNvPicPr/>
                  </pic:nvPicPr>
                  <pic:blipFill>
                    <a:blip r:embed="rId9"/>
                    <a:stretch>
                      <a:fillRect/>
                    </a:stretch>
                  </pic:blipFill>
                  <pic:spPr>
                    <a:xfrm>
                      <a:off x="0" y="0"/>
                      <a:ext cx="7589520" cy="6583680"/>
                    </a:xfrm>
                    <a:prstGeom prst="rect">
                      <a:avLst/>
                    </a:prstGeom>
                  </pic:spPr>
                </pic:pic>
              </a:graphicData>
            </a:graphic>
          </wp:inline>
        </w:drawing>
      </w:r>
      <w:r w:rsidR="0059119F">
        <w:br w:type="page"/>
      </w:r>
    </w:p>
    <w:p w14:paraId="76587EE2" w14:textId="14A9B827" w:rsidR="0072782D" w:rsidRDefault="0072782D" w:rsidP="007D50B7">
      <w:pPr>
        <w:pStyle w:val="Heading2"/>
        <w:tabs>
          <w:tab w:val="right" w:pos="13410"/>
        </w:tabs>
        <w:spacing w:before="240" w:after="60"/>
      </w:pPr>
      <w:bookmarkStart w:id="5" w:name="_Hlk215730099"/>
      <w:r>
        <w:lastRenderedPageBreak/>
        <w:t xml:space="preserve">Career </w:t>
      </w:r>
      <w:r w:rsidR="007D50B7">
        <w:t>Cluster: Entertainment</w:t>
      </w:r>
      <w:r w:rsidR="00A14A49">
        <w:t>, Arts</w:t>
      </w:r>
      <w:r w:rsidR="007D50B7">
        <w:t xml:space="preserve"> &amp; Design</w:t>
      </w:r>
      <w:r w:rsidR="007D50B7">
        <w:tab/>
        <w:t>Program of Study: Design and Digital Arts</w:t>
      </w:r>
    </w:p>
    <w:bookmarkEnd w:id="5"/>
    <w:p w14:paraId="14B6A5DD" w14:textId="77777777" w:rsidR="00A74255" w:rsidRDefault="00A74255" w:rsidP="00A7425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74255" w14:paraId="7D28CD37" w14:textId="77777777" w:rsidTr="00FB17A5">
        <w:tc>
          <w:tcPr>
            <w:tcW w:w="6763" w:type="dxa"/>
            <w:shd w:val="clear" w:color="auto" w:fill="D9D9D9" w:themeFill="background1" w:themeFillShade="D9"/>
          </w:tcPr>
          <w:p w14:paraId="3E05C815"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7ED99B53"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74255" w14:paraId="7BA1E5C2" w14:textId="77777777" w:rsidTr="00FB17A5">
        <w:tc>
          <w:tcPr>
            <w:tcW w:w="6763" w:type="dxa"/>
          </w:tcPr>
          <w:p w14:paraId="21559FCF" w14:textId="773FF207" w:rsidR="00A74255" w:rsidRDefault="00A74255" w:rsidP="00FB17A5">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Desktop Publishing</w:t>
            </w:r>
          </w:p>
        </w:tc>
        <w:tc>
          <w:tcPr>
            <w:tcW w:w="6763" w:type="dxa"/>
          </w:tcPr>
          <w:p w14:paraId="6CE0802B" w14:textId="329CAC93"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Desktop Publishing</w:t>
            </w:r>
          </w:p>
        </w:tc>
      </w:tr>
      <w:tr w:rsidR="00A74255" w14:paraId="43BE0FBA" w14:textId="77777777" w:rsidTr="00FB17A5">
        <w:tc>
          <w:tcPr>
            <w:tcW w:w="6763" w:type="dxa"/>
          </w:tcPr>
          <w:p w14:paraId="0CF8324D" w14:textId="47212BFD"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10</w:t>
            </w:r>
          </w:p>
        </w:tc>
        <w:tc>
          <w:tcPr>
            <w:tcW w:w="6763" w:type="dxa"/>
          </w:tcPr>
          <w:p w14:paraId="28AE59F7" w14:textId="2C0679B4"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BB7429">
              <w:rPr>
                <w:rFonts w:asciiTheme="minorHAnsi" w:hAnsiTheme="minorHAnsi" w:cstheme="minorHAnsi"/>
                <w:b/>
                <w:bCs/>
                <w:sz w:val="24"/>
              </w:rPr>
              <w:t>11152</w:t>
            </w:r>
            <w:r>
              <w:rPr>
                <w:rFonts w:asciiTheme="minorHAnsi" w:hAnsiTheme="minorHAnsi" w:cstheme="minorHAnsi"/>
                <w:b/>
                <w:bCs/>
                <w:sz w:val="24"/>
              </w:rPr>
              <w:t xml:space="preserve"> (Intermediate)</w:t>
            </w:r>
          </w:p>
        </w:tc>
      </w:tr>
    </w:tbl>
    <w:p w14:paraId="78CA5E71" w14:textId="77777777" w:rsidR="0072782D" w:rsidRPr="004F16B7" w:rsidRDefault="0072782D" w:rsidP="0072782D">
      <w:pPr>
        <w:rPr>
          <w:rFonts w:cstheme="minorHAnsi"/>
          <w:sz w:val="23"/>
          <w:szCs w:val="23"/>
        </w:rPr>
      </w:pPr>
      <w:bookmarkStart w:id="6" w:name="DTPDescription10"/>
      <w:r>
        <w:rPr>
          <w:rFonts w:asciiTheme="minorHAnsi" w:hAnsiTheme="minorHAnsi" w:cstheme="minorHAnsi"/>
          <w:b/>
          <w:sz w:val="24"/>
        </w:rPr>
        <w:t>Course Description</w:t>
      </w:r>
      <w:bookmarkEnd w:id="6"/>
      <w:r>
        <w:rPr>
          <w:rFonts w:asciiTheme="minorHAnsi" w:hAnsiTheme="minorHAnsi" w:cstheme="minorHAnsi"/>
          <w:b/>
          <w:sz w:val="24"/>
        </w:rPr>
        <w:t xml:space="preserve">: </w:t>
      </w:r>
      <w:r w:rsidRPr="00B63AFA">
        <w:rPr>
          <w:rFonts w:asciiTheme="minorHAnsi" w:hAnsiTheme="minorHAnsi" w:cstheme="minorHAnsi"/>
          <w:sz w:val="24"/>
        </w:rPr>
        <w:t xml:space="preserve">In this course, students will use advanced </w:t>
      </w:r>
      <w:r>
        <w:rPr>
          <w:rFonts w:cstheme="minorHAnsi"/>
          <w:sz w:val="24"/>
        </w:rPr>
        <w:t xml:space="preserve">software </w:t>
      </w:r>
      <w:r w:rsidRPr="00B63AFA">
        <w:rPr>
          <w:rFonts w:asciiTheme="minorHAnsi" w:hAnsiTheme="minorHAnsi" w:cstheme="minorHAnsi"/>
          <w:sz w:val="24"/>
        </w:rPr>
        <w:t xml:space="preserve">features and design concepts to create a portfolio of </w:t>
      </w:r>
      <w:r>
        <w:rPr>
          <w:rFonts w:cstheme="minorHAnsi"/>
          <w:sz w:val="24"/>
        </w:rPr>
        <w:t>print documents and</w:t>
      </w:r>
      <w:r w:rsidRPr="00B63AFA">
        <w:rPr>
          <w:rFonts w:asciiTheme="minorHAnsi" w:hAnsiTheme="minorHAnsi" w:cstheme="minorHAnsi"/>
          <w:sz w:val="24"/>
        </w:rPr>
        <w:t xml:space="preserve"> publications </w:t>
      </w:r>
      <w:r>
        <w:rPr>
          <w:rFonts w:cstheme="minorHAnsi"/>
          <w:sz w:val="24"/>
        </w:rPr>
        <w:t xml:space="preserve">for business settings </w:t>
      </w:r>
      <w:r w:rsidRPr="00B63AFA">
        <w:rPr>
          <w:rFonts w:asciiTheme="minorHAnsi" w:hAnsiTheme="minorHAnsi" w:cstheme="minorHAnsi"/>
          <w:sz w:val="24"/>
        </w:rPr>
        <w:t xml:space="preserve">using industry standard software (examples include Adobe InDesign, Microsoft Publisher, </w:t>
      </w:r>
      <w:r>
        <w:rPr>
          <w:rFonts w:cstheme="minorHAnsi"/>
          <w:sz w:val="24"/>
        </w:rPr>
        <w:t>and</w:t>
      </w:r>
      <w:r w:rsidRPr="00B63AFA">
        <w:rPr>
          <w:rFonts w:asciiTheme="minorHAnsi" w:hAnsiTheme="minorHAnsi" w:cstheme="minorHAnsi"/>
          <w:sz w:val="24"/>
        </w:rPr>
        <w:t xml:space="preserve"> </w:t>
      </w:r>
      <w:proofErr w:type="spellStart"/>
      <w:r w:rsidRPr="00B63AFA">
        <w:rPr>
          <w:rFonts w:asciiTheme="minorHAnsi" w:hAnsiTheme="minorHAnsi" w:cstheme="minorHAnsi"/>
          <w:sz w:val="24"/>
        </w:rPr>
        <w:t>Quark</w:t>
      </w:r>
      <w:r>
        <w:rPr>
          <w:rFonts w:cstheme="minorHAnsi"/>
          <w:sz w:val="24"/>
        </w:rPr>
        <w:t>Xpress</w:t>
      </w:r>
      <w:proofErr w:type="spellEnd"/>
      <w:r w:rsidRPr="00B63AFA">
        <w:rPr>
          <w:rFonts w:asciiTheme="minorHAnsi" w:hAnsiTheme="minorHAnsi" w:cstheme="minorHAnsi"/>
          <w:sz w:val="24"/>
        </w:rPr>
        <w:t>).  Students will learn the principles of design and layout for print and digital work</w:t>
      </w:r>
      <w:r>
        <w:rPr>
          <w:rFonts w:cstheme="minorHAnsi"/>
          <w:sz w:val="24"/>
        </w:rPr>
        <w:t xml:space="preserve">; </w:t>
      </w:r>
      <w:r w:rsidRPr="00B63AFA">
        <w:rPr>
          <w:rFonts w:asciiTheme="minorHAnsi" w:hAnsiTheme="minorHAnsi" w:cstheme="minorHAnsi"/>
          <w:sz w:val="24"/>
        </w:rPr>
        <w:t>including</w:t>
      </w:r>
      <w:r>
        <w:rPr>
          <w:rFonts w:cstheme="minorHAnsi"/>
          <w:sz w:val="24"/>
        </w:rPr>
        <w:t>:</w:t>
      </w:r>
      <w:r w:rsidRPr="00B63AFA">
        <w:rPr>
          <w:rFonts w:asciiTheme="minorHAnsi" w:hAnsiTheme="minorHAnsi" w:cstheme="minorHAnsi"/>
          <w:sz w:val="24"/>
        </w:rPr>
        <w:t xml:space="preserve"> balance, proximity, alignment, repetition, consistency, color, and </w:t>
      </w:r>
      <w:r>
        <w:rPr>
          <w:rFonts w:cstheme="minorHAnsi"/>
          <w:sz w:val="24"/>
        </w:rPr>
        <w:t>use of white space</w:t>
      </w:r>
      <w:r w:rsidRPr="00B63AFA">
        <w:rPr>
          <w:rFonts w:asciiTheme="minorHAnsi" w:hAnsiTheme="minorHAnsi" w:cstheme="minorHAnsi"/>
          <w:sz w:val="24"/>
        </w:rPr>
        <w:t>. Document examples</w:t>
      </w:r>
      <w:r>
        <w:rPr>
          <w:rFonts w:cstheme="minorHAnsi"/>
          <w:sz w:val="24"/>
        </w:rPr>
        <w:t xml:space="preserve"> may</w:t>
      </w:r>
      <w:r w:rsidRPr="00B63AFA">
        <w:rPr>
          <w:rFonts w:asciiTheme="minorHAnsi" w:hAnsiTheme="minorHAnsi" w:cstheme="minorHAnsi"/>
          <w:sz w:val="24"/>
        </w:rPr>
        <w:t xml:space="preserve"> include conference signs, letterheads, business cards, </w:t>
      </w:r>
      <w:r>
        <w:rPr>
          <w:rFonts w:asciiTheme="minorHAnsi" w:hAnsiTheme="minorHAnsi" w:cstheme="minorHAnsi"/>
          <w:sz w:val="24"/>
        </w:rPr>
        <w:t xml:space="preserve">newsletters, certificates, </w:t>
      </w:r>
      <w:r w:rsidRPr="00B63AFA">
        <w:rPr>
          <w:rFonts w:asciiTheme="minorHAnsi" w:hAnsiTheme="minorHAnsi" w:cstheme="minorHAnsi"/>
          <w:sz w:val="24"/>
        </w:rPr>
        <w:t>coupons, flyers,</w:t>
      </w:r>
      <w:r>
        <w:rPr>
          <w:rFonts w:asciiTheme="minorHAnsi" w:hAnsiTheme="minorHAnsi" w:cstheme="minorHAnsi"/>
          <w:sz w:val="24"/>
        </w:rPr>
        <w:t xml:space="preserve"> and other business </w:t>
      </w:r>
      <w:r w:rsidRPr="00B63AFA">
        <w:rPr>
          <w:rFonts w:asciiTheme="minorHAnsi" w:hAnsiTheme="minorHAnsi" w:cstheme="minorHAnsi"/>
          <w:sz w:val="24"/>
        </w:rPr>
        <w:t xml:space="preserve">documents. </w:t>
      </w:r>
      <w:r w:rsidRPr="00013E57">
        <w:rPr>
          <w:rFonts w:cstheme="minorHAnsi"/>
          <w:sz w:val="23"/>
          <w:szCs w:val="23"/>
        </w:rPr>
        <w:t>Career pathway preparation could include: Publishing Assistant, Document Designer, E-book Designer, and Layout Artist.</w:t>
      </w:r>
    </w:p>
    <w:p w14:paraId="0695FBB5" w14:textId="77777777" w:rsidR="0072782D" w:rsidRDefault="0072782D" w:rsidP="0072782D">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42E5FC89" w14:textId="77777777" w:rsidR="0072782D" w:rsidRPr="00B208FC" w:rsidRDefault="0072782D" w:rsidP="0072782D">
      <w:pPr>
        <w:pStyle w:val="BulletListLevel1"/>
        <w:rPr>
          <w:rFonts w:asciiTheme="minorHAnsi" w:hAnsiTheme="minorHAnsi" w:cstheme="minorHAnsi"/>
          <w:sz w:val="24"/>
        </w:rPr>
      </w:pPr>
      <w:r>
        <w:rPr>
          <w:rFonts w:asciiTheme="minorHAnsi" w:hAnsiTheme="minorHAnsi" w:cstheme="minorHAnsi"/>
          <w:sz w:val="24"/>
        </w:rPr>
        <w:t>Digital Graphics Creation and Editing</w:t>
      </w:r>
    </w:p>
    <w:p w14:paraId="0C15ECF0" w14:textId="77777777" w:rsidR="0072782D" w:rsidRPr="00B208FC" w:rsidRDefault="0072782D" w:rsidP="0072782D">
      <w:pPr>
        <w:pStyle w:val="BulletListLevel1"/>
        <w:rPr>
          <w:rFonts w:asciiTheme="minorHAnsi" w:hAnsiTheme="minorHAnsi" w:cstheme="minorHAnsi"/>
          <w:sz w:val="24"/>
        </w:rPr>
      </w:pPr>
      <w:r>
        <w:rPr>
          <w:rFonts w:asciiTheme="minorHAnsi" w:hAnsiTheme="minorHAnsi" w:cstheme="minorHAnsi"/>
          <w:sz w:val="24"/>
        </w:rPr>
        <w:t>Design Principles and Elements</w:t>
      </w:r>
    </w:p>
    <w:p w14:paraId="402F6C82" w14:textId="77777777" w:rsidR="0072782D" w:rsidRPr="00B208FC" w:rsidRDefault="0072782D" w:rsidP="0072782D">
      <w:pPr>
        <w:pStyle w:val="BulletListLevel1"/>
        <w:rPr>
          <w:rFonts w:asciiTheme="minorHAnsi" w:hAnsiTheme="minorHAnsi" w:cstheme="minorHAnsi"/>
          <w:sz w:val="24"/>
        </w:rPr>
      </w:pPr>
      <w:r>
        <w:rPr>
          <w:rFonts w:asciiTheme="minorHAnsi" w:hAnsiTheme="minorHAnsi" w:cstheme="minorHAnsi"/>
          <w:sz w:val="24"/>
        </w:rPr>
        <w:t>Page and Document Layout</w:t>
      </w:r>
    </w:p>
    <w:p w14:paraId="76628F57" w14:textId="77777777" w:rsidR="0072782D" w:rsidRPr="00B208FC" w:rsidRDefault="0072782D" w:rsidP="0072782D">
      <w:pPr>
        <w:pStyle w:val="BulletListLevel1"/>
        <w:rPr>
          <w:rFonts w:asciiTheme="minorHAnsi" w:hAnsiTheme="minorHAnsi" w:cstheme="minorHAnsi"/>
          <w:sz w:val="24"/>
        </w:rPr>
      </w:pPr>
      <w:r>
        <w:rPr>
          <w:rFonts w:asciiTheme="minorHAnsi" w:hAnsiTheme="minorHAnsi" w:cstheme="minorHAnsi"/>
          <w:sz w:val="24"/>
        </w:rPr>
        <w:t>Color</w:t>
      </w:r>
    </w:p>
    <w:p w14:paraId="3E21EDD3" w14:textId="77777777" w:rsidR="0072782D" w:rsidRPr="00B208FC" w:rsidRDefault="0072782D" w:rsidP="0072782D">
      <w:pPr>
        <w:pStyle w:val="BulletListLevel1"/>
        <w:rPr>
          <w:rFonts w:asciiTheme="minorHAnsi" w:hAnsiTheme="minorHAnsi" w:cstheme="minorHAnsi"/>
          <w:sz w:val="24"/>
        </w:rPr>
      </w:pPr>
      <w:r>
        <w:rPr>
          <w:rFonts w:asciiTheme="minorHAnsi" w:hAnsiTheme="minorHAnsi" w:cstheme="minorHAnsi"/>
          <w:sz w:val="24"/>
        </w:rPr>
        <w:t>Balance and White Space</w:t>
      </w:r>
    </w:p>
    <w:p w14:paraId="36AD7CD0" w14:textId="77777777" w:rsidR="0072782D" w:rsidRDefault="0072782D" w:rsidP="0072782D">
      <w:pPr>
        <w:pStyle w:val="BulletListLevel1"/>
        <w:rPr>
          <w:rFonts w:asciiTheme="minorHAnsi" w:hAnsiTheme="minorHAnsi" w:cstheme="minorHAnsi"/>
          <w:sz w:val="24"/>
        </w:rPr>
      </w:pPr>
      <w:r>
        <w:rPr>
          <w:rFonts w:asciiTheme="minorHAnsi" w:hAnsiTheme="minorHAnsi" w:cstheme="minorHAnsi"/>
          <w:sz w:val="24"/>
        </w:rPr>
        <w:t>Typography</w:t>
      </w:r>
    </w:p>
    <w:p w14:paraId="389A0424" w14:textId="77777777" w:rsidR="0072782D" w:rsidRDefault="0072782D" w:rsidP="0072782D">
      <w:pPr>
        <w:pStyle w:val="BulletListLevel1"/>
        <w:rPr>
          <w:rFonts w:asciiTheme="minorHAnsi" w:hAnsiTheme="minorHAnsi" w:cstheme="minorHAnsi"/>
          <w:sz w:val="24"/>
        </w:rPr>
      </w:pPr>
      <w:r>
        <w:rPr>
          <w:rFonts w:asciiTheme="minorHAnsi" w:hAnsiTheme="minorHAnsi" w:cstheme="minorHAnsi"/>
          <w:sz w:val="24"/>
        </w:rPr>
        <w:t>Careers in Desktop Publishing</w:t>
      </w:r>
    </w:p>
    <w:p w14:paraId="079DA4FC" w14:textId="77777777" w:rsidR="0072782D" w:rsidRDefault="0072782D" w:rsidP="0072782D">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96"/>
        <w:gridCol w:w="3597"/>
        <w:gridCol w:w="3597"/>
      </w:tblGrid>
      <w:tr w:rsidR="00D3758D" w14:paraId="762F183A" w14:textId="77777777" w:rsidTr="00D375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5A85B64A" w14:textId="06BD84BB" w:rsidR="00D3758D" w:rsidRPr="00991393" w:rsidRDefault="00F477B3" w:rsidP="000630D9">
            <w:pPr>
              <w:spacing w:before="0" w:after="0"/>
              <w:rPr>
                <w:color w:val="auto"/>
              </w:rPr>
            </w:pPr>
            <w:r>
              <w:rPr>
                <w:color w:val="auto"/>
              </w:rPr>
              <w:t>Program of Study (POS)</w:t>
            </w:r>
          </w:p>
        </w:tc>
        <w:tc>
          <w:tcPr>
            <w:tcW w:w="3596" w:type="dxa"/>
          </w:tcPr>
          <w:p w14:paraId="56AF11DE" w14:textId="77777777" w:rsidR="00D3758D" w:rsidRPr="00991393" w:rsidRDefault="00D3758D" w:rsidP="000630D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Introductory Courses</w:t>
            </w:r>
          </w:p>
        </w:tc>
        <w:tc>
          <w:tcPr>
            <w:tcW w:w="3597" w:type="dxa"/>
          </w:tcPr>
          <w:p w14:paraId="154D5B73" w14:textId="77777777" w:rsidR="00D3758D" w:rsidRPr="00991393" w:rsidRDefault="00D3758D" w:rsidP="000630D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Intermediate Courses</w:t>
            </w:r>
          </w:p>
        </w:tc>
        <w:tc>
          <w:tcPr>
            <w:tcW w:w="3597" w:type="dxa"/>
          </w:tcPr>
          <w:p w14:paraId="53BA1089" w14:textId="77777777" w:rsidR="00D3758D" w:rsidRPr="00991393" w:rsidRDefault="00D3758D" w:rsidP="000630D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Advanced Courses</w:t>
            </w:r>
          </w:p>
        </w:tc>
      </w:tr>
      <w:tr w:rsidR="00D3758D" w14:paraId="5CC37512" w14:textId="77777777" w:rsidTr="00D375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7C16C59" w14:textId="52BE4E72" w:rsidR="00D3758D" w:rsidRPr="005D0E90" w:rsidRDefault="00D3758D" w:rsidP="00E66325">
            <w:pPr>
              <w:spacing w:before="0" w:after="0"/>
              <w:rPr>
                <w:color w:val="auto"/>
              </w:rPr>
            </w:pPr>
            <w:r w:rsidRPr="005D0E90">
              <w:rPr>
                <w:color w:val="auto"/>
              </w:rPr>
              <w:t>Design and Digital Arts</w:t>
            </w:r>
          </w:p>
        </w:tc>
        <w:tc>
          <w:tcPr>
            <w:tcW w:w="3596" w:type="dxa"/>
          </w:tcPr>
          <w:p w14:paraId="11C1D409" w14:textId="7D08790B" w:rsidR="00D3758D" w:rsidRPr="005D0E90" w:rsidRDefault="00D3758D" w:rsidP="00E66325">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1</w:t>
            </w:r>
            <w:r w:rsidR="009E5D3A">
              <w:rPr>
                <w:color w:val="auto"/>
              </w:rPr>
              <w:t>1152</w:t>
            </w:r>
            <w:r>
              <w:rPr>
                <w:color w:val="auto"/>
              </w:rPr>
              <w:t xml:space="preserve"> </w:t>
            </w:r>
            <w:r w:rsidRPr="005D0E90">
              <w:rPr>
                <w:color w:val="auto"/>
              </w:rPr>
              <w:t>Desktop Publishing</w:t>
            </w:r>
          </w:p>
          <w:p w14:paraId="49E9D85A" w14:textId="3F0D74A3" w:rsidR="00D3758D" w:rsidRPr="005D0E90" w:rsidRDefault="00D3758D" w:rsidP="00E66325">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9E5D3A">
              <w:rPr>
                <w:color w:val="auto"/>
                <w:szCs w:val="20"/>
              </w:rPr>
              <w:t>020</w:t>
            </w:r>
            <w:r>
              <w:rPr>
                <w:color w:val="auto"/>
                <w:szCs w:val="20"/>
              </w:rPr>
              <w:t xml:space="preserve">3 </w:t>
            </w:r>
            <w:r w:rsidRPr="005D0E90">
              <w:rPr>
                <w:color w:val="auto"/>
                <w:szCs w:val="20"/>
              </w:rPr>
              <w:t>Multimedia and Video 1</w:t>
            </w:r>
          </w:p>
        </w:tc>
        <w:tc>
          <w:tcPr>
            <w:tcW w:w="3597" w:type="dxa"/>
          </w:tcPr>
          <w:p w14:paraId="07D52BC2" w14:textId="04578674" w:rsidR="00D3758D" w:rsidRPr="005D0E90" w:rsidRDefault="00D3758D" w:rsidP="00E66325">
            <w:pPr>
              <w:spacing w:before="60" w:after="60"/>
              <w:cnfStyle w:val="000000100000" w:firstRow="0" w:lastRow="0" w:firstColumn="0" w:lastColumn="0" w:oddVBand="0" w:evenVBand="0" w:oddHBand="1" w:evenHBand="0" w:firstRowFirstColumn="0" w:firstRowLastColumn="0" w:lastRowFirstColumn="0" w:lastRowLastColumn="0"/>
              <w:rPr>
                <w:color w:val="auto"/>
              </w:rPr>
            </w:pPr>
            <w:r>
              <w:rPr>
                <w:color w:val="auto"/>
              </w:rPr>
              <w:t>1</w:t>
            </w:r>
            <w:r w:rsidR="009E5D3A">
              <w:rPr>
                <w:color w:val="auto"/>
              </w:rPr>
              <w:t>020</w:t>
            </w:r>
            <w:r w:rsidR="00BB7429">
              <w:rPr>
                <w:color w:val="auto"/>
              </w:rPr>
              <w:t>3</w:t>
            </w:r>
            <w:r>
              <w:rPr>
                <w:color w:val="auto"/>
              </w:rPr>
              <w:t xml:space="preserve"> Multimedia and Video 2</w:t>
            </w:r>
          </w:p>
          <w:p w14:paraId="00AE89FA" w14:textId="4BE3698A" w:rsidR="00D3758D" w:rsidRPr="005D0E90" w:rsidRDefault="00D3758D" w:rsidP="00E66325">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BB7429">
              <w:rPr>
                <w:color w:val="auto"/>
                <w:szCs w:val="20"/>
              </w:rPr>
              <w:t>11</w:t>
            </w:r>
            <w:r w:rsidR="009E5D3A">
              <w:rPr>
                <w:color w:val="auto"/>
                <w:szCs w:val="20"/>
              </w:rPr>
              <w:t>53</w:t>
            </w:r>
            <w:r>
              <w:rPr>
                <w:color w:val="auto"/>
                <w:szCs w:val="20"/>
              </w:rPr>
              <w:t xml:space="preserve"> </w:t>
            </w:r>
            <w:r w:rsidRPr="005D0E90">
              <w:rPr>
                <w:color w:val="auto"/>
                <w:szCs w:val="20"/>
              </w:rPr>
              <w:t>Graphic Design 1</w:t>
            </w:r>
          </w:p>
        </w:tc>
        <w:tc>
          <w:tcPr>
            <w:tcW w:w="3597" w:type="dxa"/>
          </w:tcPr>
          <w:p w14:paraId="7014C5E4" w14:textId="07F9E423" w:rsidR="00D3758D" w:rsidRPr="005D0E90" w:rsidRDefault="00D3758D" w:rsidP="00E66325">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9E5D3A">
              <w:rPr>
                <w:color w:val="auto"/>
                <w:szCs w:val="20"/>
              </w:rPr>
              <w:t>11</w:t>
            </w:r>
            <w:r w:rsidR="00BB7429">
              <w:rPr>
                <w:color w:val="auto"/>
                <w:szCs w:val="20"/>
              </w:rPr>
              <w:t>5</w:t>
            </w:r>
            <w:r w:rsidR="006E3FE0">
              <w:rPr>
                <w:color w:val="auto"/>
                <w:szCs w:val="20"/>
              </w:rPr>
              <w:t>4</w:t>
            </w:r>
            <w:r>
              <w:rPr>
                <w:color w:val="auto"/>
                <w:szCs w:val="20"/>
              </w:rPr>
              <w:t xml:space="preserve"> </w:t>
            </w:r>
            <w:r w:rsidRPr="005D0E90">
              <w:rPr>
                <w:color w:val="auto"/>
                <w:szCs w:val="20"/>
              </w:rPr>
              <w:t>Graphic Design 2</w:t>
            </w:r>
          </w:p>
          <w:p w14:paraId="79B7E29F" w14:textId="1BAF6F64" w:rsidR="00D3758D" w:rsidRPr="005D0E90" w:rsidRDefault="00D3758D" w:rsidP="00E66325">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9E5D3A">
              <w:rPr>
                <w:color w:val="auto"/>
                <w:szCs w:val="20"/>
              </w:rPr>
              <w:t>0206</w:t>
            </w:r>
            <w:r>
              <w:rPr>
                <w:color w:val="auto"/>
                <w:szCs w:val="20"/>
              </w:rPr>
              <w:t xml:space="preserve"> </w:t>
            </w:r>
            <w:r w:rsidRPr="005D0E90">
              <w:rPr>
                <w:color w:val="auto"/>
                <w:szCs w:val="20"/>
              </w:rPr>
              <w:t>Digital Game Design 1</w:t>
            </w:r>
          </w:p>
        </w:tc>
      </w:tr>
    </w:tbl>
    <w:p w14:paraId="6B610ABF" w14:textId="77777777" w:rsidR="0072782D" w:rsidRPr="00D56302" w:rsidRDefault="0072782D" w:rsidP="0072782D">
      <w:pPr>
        <w:pStyle w:val="BulletListLevel1"/>
        <w:numPr>
          <w:ilvl w:val="0"/>
          <w:numId w:val="0"/>
        </w:numPr>
        <w:ind w:left="720" w:hanging="360"/>
        <w:rPr>
          <w:rFonts w:asciiTheme="minorHAnsi" w:hAnsiTheme="minorHAnsi" w:cstheme="minorHAnsi"/>
          <w:sz w:val="24"/>
        </w:rPr>
      </w:pPr>
      <w:r w:rsidRPr="00D56302">
        <w:rPr>
          <w:rFonts w:asciiTheme="minorHAnsi" w:hAnsiTheme="minorHAnsi" w:cstheme="minorHAnsi"/>
        </w:rPr>
        <w:br w:type="page"/>
      </w:r>
    </w:p>
    <w:p w14:paraId="04E6341B" w14:textId="79ED779E" w:rsidR="0072782D" w:rsidRDefault="00946F17" w:rsidP="0072782D">
      <w:pPr>
        <w:pStyle w:val="Heading3"/>
      </w:pPr>
      <w:bookmarkStart w:id="7" w:name="DesktopPublishingStrand10"/>
      <w:r>
        <w:lastRenderedPageBreak/>
        <w:t xml:space="preserve">CTE Course Knowledge and Technical Skill </w:t>
      </w:r>
      <w:r w:rsidR="00D3758D">
        <w:t>Competencies</w:t>
      </w:r>
    </w:p>
    <w:tbl>
      <w:tblPr>
        <w:tblStyle w:val="TableGrid"/>
        <w:tblW w:w="13585" w:type="dxa"/>
        <w:tblLayout w:type="fixed"/>
        <w:tblLook w:val="04A0" w:firstRow="1" w:lastRow="0" w:firstColumn="1" w:lastColumn="0" w:noHBand="0" w:noVBand="1"/>
        <w:tblCaption w:val="Technical Skills for Desktop Publishing"/>
        <w:tblDescription w:val="Performance Indicators, Measures and Benchmarks, and Sample Learning Targets for Desktop Publishing"/>
      </w:tblPr>
      <w:tblGrid>
        <w:gridCol w:w="3235"/>
        <w:gridCol w:w="10350"/>
      </w:tblGrid>
      <w:tr w:rsidR="0072782D" w:rsidRPr="0015279D" w14:paraId="11FD80F2" w14:textId="77777777" w:rsidTr="0053597C">
        <w:trPr>
          <w:cantSplit/>
          <w:trHeight w:val="20"/>
          <w:tblHeader/>
        </w:trPr>
        <w:tc>
          <w:tcPr>
            <w:tcW w:w="3235" w:type="dxa"/>
            <w:shd w:val="clear" w:color="auto" w:fill="D9D9D9" w:themeFill="background1" w:themeFillShade="D9"/>
          </w:tcPr>
          <w:bookmarkEnd w:id="7"/>
          <w:p w14:paraId="0E69A6E2" w14:textId="02EC03FE" w:rsidR="0072782D" w:rsidRPr="0053597C" w:rsidRDefault="00D3758D" w:rsidP="000630D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350" w:type="dxa"/>
            <w:shd w:val="clear" w:color="auto" w:fill="D9D9D9" w:themeFill="background1" w:themeFillShade="D9"/>
          </w:tcPr>
          <w:p w14:paraId="0633F2FD" w14:textId="750FFBFC" w:rsidR="0072782D" w:rsidRPr="0053597C" w:rsidRDefault="00D3758D" w:rsidP="000630D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72782D" w:rsidRPr="0015279D" w14:paraId="07EE3F14" w14:textId="77777777" w:rsidTr="0053597C">
        <w:trPr>
          <w:cantSplit/>
          <w:trHeight w:val="2888"/>
        </w:trPr>
        <w:tc>
          <w:tcPr>
            <w:tcW w:w="3235" w:type="dxa"/>
          </w:tcPr>
          <w:p w14:paraId="45487DC2" w14:textId="3749CCB7"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1D341E">
              <w:rPr>
                <w:rFonts w:asciiTheme="minorHAnsi" w:hAnsiTheme="minorHAnsi" w:cstheme="minorHAnsi"/>
                <w:szCs w:val="24"/>
              </w:rPr>
              <w:t>1152</w:t>
            </w:r>
            <w:r w:rsidR="0072782D" w:rsidRPr="0053597C">
              <w:rPr>
                <w:rFonts w:asciiTheme="minorHAnsi" w:hAnsiTheme="minorHAnsi" w:cstheme="minorHAnsi"/>
                <w:szCs w:val="24"/>
              </w:rPr>
              <w:t xml:space="preserve">.01 </w:t>
            </w:r>
            <w:r w:rsidR="00531230">
              <w:rPr>
                <w:rFonts w:asciiTheme="minorHAnsi" w:hAnsiTheme="minorHAnsi" w:cstheme="minorHAnsi"/>
                <w:szCs w:val="24"/>
              </w:rPr>
              <w:t>Utilize</w:t>
            </w:r>
            <w:r w:rsidR="0072782D" w:rsidRPr="0053597C">
              <w:rPr>
                <w:rFonts w:asciiTheme="minorHAnsi" w:hAnsiTheme="minorHAnsi" w:cstheme="minorHAnsi"/>
                <w:szCs w:val="24"/>
              </w:rPr>
              <w:t xml:space="preserve"> the elements and principles of design in the visual arts to communicate a business message.</w:t>
            </w:r>
          </w:p>
        </w:tc>
        <w:tc>
          <w:tcPr>
            <w:tcW w:w="10350" w:type="dxa"/>
          </w:tcPr>
          <w:p w14:paraId="090D5E03" w14:textId="4C9CFD4C"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.01.01 Demonstrate appropriate use of design elements including lines, shapes, mass, texture, style, organization, typography, and color.</w:t>
            </w:r>
          </w:p>
          <w:p w14:paraId="60DC4718" w14:textId="68993ED5"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 xml:space="preserve">.01.02 Apply design principles in creating documents for print or digital publishing (i.e., balance, alignment, </w:t>
            </w:r>
            <w:r w:rsidR="00A74255" w:rsidRPr="0053597C">
              <w:rPr>
                <w:rFonts w:asciiTheme="minorHAnsi" w:hAnsiTheme="minorHAnsi" w:cstheme="minorHAnsi"/>
                <w:szCs w:val="24"/>
              </w:rPr>
              <w:t>contrast,</w:t>
            </w:r>
            <w:r w:rsidR="0072782D" w:rsidRPr="0053597C">
              <w:rPr>
                <w:rFonts w:asciiTheme="minorHAnsi" w:hAnsiTheme="minorHAnsi" w:cstheme="minorHAnsi"/>
                <w:szCs w:val="24"/>
              </w:rPr>
              <w:t xml:space="preserve"> white space).</w:t>
            </w:r>
          </w:p>
          <w:p w14:paraId="7DA051C9" w14:textId="74920589"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.01.03 Explain typographic terms and measurement systems.</w:t>
            </w:r>
          </w:p>
          <w:p w14:paraId="0A6E85B5" w14:textId="57D27C46"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.01.04 Analyze color theory and its cultural, symbolic and psychological influences.</w:t>
            </w:r>
          </w:p>
          <w:p w14:paraId="4D0C23A1" w14:textId="3CE00D76"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.01.05 Compare and contrast the variety of uses of text and graphic elements in historical and modern use.</w:t>
            </w:r>
          </w:p>
          <w:p w14:paraId="65BFBE23" w14:textId="0458BF46"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.01.06 Proofread documents for correct spelling, grammar, word and number usage, punctuation, and format.</w:t>
            </w:r>
          </w:p>
        </w:tc>
      </w:tr>
      <w:tr w:rsidR="0072782D" w:rsidRPr="0015279D" w14:paraId="231FF3F0" w14:textId="77777777" w:rsidTr="0053597C">
        <w:trPr>
          <w:cantSplit/>
          <w:trHeight w:val="1790"/>
        </w:trPr>
        <w:tc>
          <w:tcPr>
            <w:tcW w:w="3235" w:type="dxa"/>
          </w:tcPr>
          <w:p w14:paraId="59F68721" w14:textId="15BF78D8"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1D341E">
              <w:rPr>
                <w:rFonts w:asciiTheme="minorHAnsi" w:hAnsiTheme="minorHAnsi" w:cstheme="minorHAnsi"/>
                <w:szCs w:val="24"/>
              </w:rPr>
              <w:t>1152</w:t>
            </w:r>
            <w:r w:rsidR="0072782D" w:rsidRPr="0053597C">
              <w:rPr>
                <w:rFonts w:asciiTheme="minorHAnsi" w:hAnsiTheme="minorHAnsi" w:cstheme="minorHAnsi"/>
                <w:szCs w:val="24"/>
              </w:rPr>
              <w:t xml:space="preserve">.02 </w:t>
            </w:r>
            <w:r w:rsidR="00531230">
              <w:rPr>
                <w:rFonts w:asciiTheme="minorHAnsi" w:hAnsiTheme="minorHAnsi" w:cstheme="minorHAnsi"/>
                <w:szCs w:val="24"/>
              </w:rPr>
              <w:t>Utilize industry-standard</w:t>
            </w:r>
            <w:r w:rsidR="0072782D" w:rsidRPr="0053597C">
              <w:rPr>
                <w:rFonts w:asciiTheme="minorHAnsi" w:hAnsiTheme="minorHAnsi" w:cstheme="minorHAnsi"/>
                <w:szCs w:val="24"/>
              </w:rPr>
              <w:t xml:space="preserve"> software and desktop publishing techniques for print and digital desktop publishing projects.</w:t>
            </w:r>
          </w:p>
        </w:tc>
        <w:tc>
          <w:tcPr>
            <w:tcW w:w="10350" w:type="dxa"/>
          </w:tcPr>
          <w:p w14:paraId="61AAE4E9" w14:textId="3F5556FC"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.02.01 Gather and evaluate information to meet project needs.</w:t>
            </w:r>
          </w:p>
          <w:p w14:paraId="741CBC5F" w14:textId="4CC728AA"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.02.02 Create a desktop publishing project according to specifications using appropriate and efficient software tools.</w:t>
            </w:r>
          </w:p>
          <w:p w14:paraId="0D7380C6" w14:textId="45FC2778"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 xml:space="preserve">.02.03 Integrate static and interactive design elements into a digital desktop publishing project. </w:t>
            </w:r>
          </w:p>
        </w:tc>
      </w:tr>
      <w:tr w:rsidR="0072782D" w:rsidRPr="0015279D" w14:paraId="2CB4E398" w14:textId="77777777" w:rsidTr="0053597C">
        <w:trPr>
          <w:cantSplit/>
          <w:trHeight w:val="1880"/>
        </w:trPr>
        <w:tc>
          <w:tcPr>
            <w:tcW w:w="3235" w:type="dxa"/>
          </w:tcPr>
          <w:p w14:paraId="1BDE0705" w14:textId="44D13050"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1D341E">
              <w:rPr>
                <w:rFonts w:asciiTheme="minorHAnsi" w:hAnsiTheme="minorHAnsi" w:cstheme="minorHAnsi"/>
                <w:szCs w:val="24"/>
              </w:rPr>
              <w:t>1152</w:t>
            </w:r>
            <w:r w:rsidR="0072782D" w:rsidRPr="0053597C">
              <w:rPr>
                <w:rFonts w:asciiTheme="minorHAnsi" w:hAnsiTheme="minorHAnsi" w:cstheme="minorHAnsi"/>
                <w:szCs w:val="24"/>
              </w:rPr>
              <w:t>.03 Utilize industry production processes for print communications of appropriate quantity and quality.</w:t>
            </w:r>
          </w:p>
        </w:tc>
        <w:tc>
          <w:tcPr>
            <w:tcW w:w="10350" w:type="dxa"/>
          </w:tcPr>
          <w:p w14:paraId="2FC01393" w14:textId="50E42A27"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.03.01 Explain the diversity of the printing process including paper, non-paper substrates, and specialty products.</w:t>
            </w:r>
          </w:p>
          <w:p w14:paraId="76BBB030" w14:textId="0EB029A2"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 xml:space="preserve">.03.02 Examine the impact of emerging technologies </w:t>
            </w:r>
            <w:proofErr w:type="gramStart"/>
            <w:r w:rsidR="0072782D" w:rsidRPr="0053597C">
              <w:rPr>
                <w:rFonts w:asciiTheme="minorHAnsi" w:hAnsiTheme="minorHAnsi" w:cstheme="minorHAnsi"/>
                <w:szCs w:val="24"/>
              </w:rPr>
              <w:t>in</w:t>
            </w:r>
            <w:proofErr w:type="gramEnd"/>
            <w:r w:rsidR="0072782D" w:rsidRPr="0053597C">
              <w:rPr>
                <w:rFonts w:asciiTheme="minorHAnsi" w:hAnsiTheme="minorHAnsi" w:cstheme="minorHAnsi"/>
                <w:szCs w:val="24"/>
              </w:rPr>
              <w:t xml:space="preserve"> hardware and software applications.</w:t>
            </w:r>
          </w:p>
          <w:p w14:paraId="19630DB6" w14:textId="02D8FF95"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.03.03 Demonstrate preparation of production-ready materials using industry-standard technology.</w:t>
            </w:r>
          </w:p>
          <w:p w14:paraId="0811C4BB" w14:textId="20EDEEAD"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.03.04 Demonstrate industry production, finishing, and printing techniques for producing professional business documents.</w:t>
            </w:r>
          </w:p>
        </w:tc>
      </w:tr>
      <w:tr w:rsidR="0072782D" w:rsidRPr="0015279D" w14:paraId="40E12B15" w14:textId="77777777" w:rsidTr="0053597C">
        <w:trPr>
          <w:cantSplit/>
          <w:trHeight w:val="1520"/>
        </w:trPr>
        <w:tc>
          <w:tcPr>
            <w:tcW w:w="3235" w:type="dxa"/>
          </w:tcPr>
          <w:p w14:paraId="328C17C2" w14:textId="0081A4CA"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.04 Evaluate the effectiveness of desktop publishing solutions based on project needs.</w:t>
            </w:r>
          </w:p>
        </w:tc>
        <w:tc>
          <w:tcPr>
            <w:tcW w:w="10350" w:type="dxa"/>
          </w:tcPr>
          <w:p w14:paraId="437849A3" w14:textId="7B687251"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.04.01 Evaluate writing and images for clear communication including biases (race, age, religion, gender, etc.) that could interfere with message communication.</w:t>
            </w:r>
          </w:p>
          <w:p w14:paraId="78ADDC16" w14:textId="2C424C06" w:rsidR="0072782D" w:rsidRPr="0053597C" w:rsidRDefault="00E0216C" w:rsidP="000630D9">
            <w:pPr>
              <w:spacing w:before="60" w:after="60"/>
              <w:rPr>
                <w:rFonts w:asciiTheme="minorHAnsi" w:hAnsiTheme="minorHAnsi" w:cstheme="minorHAnsi"/>
                <w:szCs w:val="24"/>
              </w:rPr>
            </w:pPr>
            <w:r>
              <w:rPr>
                <w:rFonts w:asciiTheme="minorHAnsi" w:hAnsiTheme="minorHAnsi" w:cstheme="minorHAnsi"/>
                <w:szCs w:val="24"/>
              </w:rPr>
              <w:t>EA</w:t>
            </w:r>
            <w:r w:rsidR="0072782D" w:rsidRPr="0053597C">
              <w:rPr>
                <w:rFonts w:asciiTheme="minorHAnsi" w:hAnsiTheme="minorHAnsi" w:cstheme="minorHAnsi"/>
                <w:szCs w:val="24"/>
              </w:rPr>
              <w:t>1</w:t>
            </w:r>
            <w:r w:rsidR="00D9649E">
              <w:rPr>
                <w:rFonts w:asciiTheme="minorHAnsi" w:hAnsiTheme="minorHAnsi" w:cstheme="minorHAnsi"/>
                <w:szCs w:val="24"/>
              </w:rPr>
              <w:t>1152</w:t>
            </w:r>
            <w:r w:rsidR="0072782D" w:rsidRPr="0053597C">
              <w:rPr>
                <w:rFonts w:asciiTheme="minorHAnsi" w:hAnsiTheme="minorHAnsi" w:cstheme="minorHAnsi"/>
                <w:szCs w:val="24"/>
              </w:rPr>
              <w:t>.04.02 Demonstrate application of the principles of design including unity, variety, hierarchy, dominance, proportion, and balance to the composition of a desktop publishing project.</w:t>
            </w:r>
          </w:p>
        </w:tc>
      </w:tr>
    </w:tbl>
    <w:p w14:paraId="23B33C98" w14:textId="3168DEF0" w:rsidR="0072782D" w:rsidRDefault="0072782D" w:rsidP="0072782D">
      <w:pPr>
        <w:spacing w:before="120" w:after="0"/>
      </w:pPr>
      <w:r>
        <w:br w:type="page"/>
      </w:r>
    </w:p>
    <w:p w14:paraId="39D7EC9A" w14:textId="77777777" w:rsidR="008A4A94" w:rsidRDefault="008A4A94" w:rsidP="008A4A94">
      <w:pPr>
        <w:spacing w:before="360" w:after="120"/>
        <w:rPr>
          <w:rFonts w:asciiTheme="minorHAnsi" w:hAnsiTheme="minorHAnsi" w:cstheme="minorHAnsi"/>
          <w:sz w:val="24"/>
        </w:rPr>
      </w:pPr>
      <w:r w:rsidRPr="00B63AFA">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2B9CA1FE" w14:textId="77777777" w:rsidR="008A4A94" w:rsidRPr="0087132B" w:rsidRDefault="008A4A94" w:rsidP="008A4A94">
      <w:pPr>
        <w:spacing w:before="0"/>
        <w:rPr>
          <w:rFonts w:asciiTheme="minorHAnsi" w:hAnsiTheme="minorHAnsi" w:cstheme="minorHAnsi"/>
          <w:sz w:val="24"/>
        </w:rPr>
      </w:pPr>
      <w:r w:rsidRPr="00D57CD7">
        <w:rPr>
          <w:rFonts w:asciiTheme="minorHAnsi" w:hAnsiTheme="minorHAnsi" w:cstheme="minorHAnsi"/>
          <w:b/>
          <w:sz w:val="24"/>
        </w:rPr>
        <w:t>BPA</w:t>
      </w:r>
      <w:proofErr w:type="gramStart"/>
      <w:r w:rsidRPr="00D57CD7">
        <w:rPr>
          <w:rFonts w:asciiTheme="minorHAnsi" w:hAnsiTheme="minorHAnsi" w:cstheme="minorHAnsi"/>
          <w:b/>
          <w:sz w:val="24"/>
        </w:rPr>
        <w:t>:</w:t>
      </w:r>
      <w:r w:rsidRPr="00B63AFA">
        <w:rPr>
          <w:rFonts w:asciiTheme="minorHAnsi" w:hAnsiTheme="minorHAnsi" w:cstheme="minorHAnsi"/>
          <w:sz w:val="24"/>
        </w:rPr>
        <w:tab/>
      </w:r>
      <w:r w:rsidRPr="00B63AFA">
        <w:rPr>
          <w:rFonts w:asciiTheme="minorHAnsi" w:hAnsiTheme="minorHAnsi" w:cstheme="minorHAnsi"/>
          <w:sz w:val="24"/>
        </w:rPr>
        <w:tab/>
        <w:t>Fundamental</w:t>
      </w:r>
      <w:proofErr w:type="gramEnd"/>
      <w:r w:rsidRPr="00B63AFA">
        <w:rPr>
          <w:rFonts w:asciiTheme="minorHAnsi" w:hAnsiTheme="minorHAnsi" w:cstheme="minorHAnsi"/>
          <w:sz w:val="24"/>
        </w:rPr>
        <w:t xml:space="preserve"> Desktop Publishing</w:t>
      </w:r>
      <w:r>
        <w:rPr>
          <w:rFonts w:asciiTheme="minorHAnsi" w:hAnsiTheme="minorHAnsi" w:cstheme="minorHAnsi"/>
          <w:sz w:val="24"/>
        </w:rPr>
        <w:t>, Advanced Desktop Publishing</w:t>
      </w:r>
    </w:p>
    <w:p w14:paraId="32FF6324" w14:textId="77777777" w:rsidR="008A4A94" w:rsidRPr="008C6DF9" w:rsidRDefault="008A4A94" w:rsidP="00333255">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A8B3C11" w14:textId="0BCE27A9" w:rsidR="008A4A94" w:rsidRPr="00C305CC" w:rsidRDefault="00531230" w:rsidP="00531230">
      <w:pPr>
        <w:pStyle w:val="BulletListLevel1"/>
        <w:rPr>
          <w:sz w:val="24"/>
          <w:szCs w:val="24"/>
        </w:rPr>
      </w:pPr>
      <w:r w:rsidRPr="00C305CC">
        <w:rPr>
          <w:sz w:val="24"/>
          <w:szCs w:val="24"/>
        </w:rPr>
        <w:t xml:space="preserve">Design informational graphics that correspond to text narrative </w:t>
      </w:r>
      <w:r w:rsidR="00A16238" w:rsidRPr="00C305CC">
        <w:rPr>
          <w:sz w:val="24"/>
          <w:szCs w:val="24"/>
        </w:rPr>
        <w:t>and publication theme</w:t>
      </w:r>
    </w:p>
    <w:p w14:paraId="30E6CBFE" w14:textId="4FD2463A" w:rsidR="00A16238" w:rsidRPr="00C305CC" w:rsidRDefault="00A16238" w:rsidP="00531230">
      <w:pPr>
        <w:pStyle w:val="BulletListLevel1"/>
        <w:rPr>
          <w:sz w:val="24"/>
          <w:szCs w:val="24"/>
        </w:rPr>
      </w:pPr>
      <w:r w:rsidRPr="00C305CC">
        <w:rPr>
          <w:sz w:val="24"/>
          <w:szCs w:val="24"/>
        </w:rPr>
        <w:t>Design page and document layouts that enhance readability and ease of access to key information</w:t>
      </w:r>
    </w:p>
    <w:p w14:paraId="1A8BFF71" w14:textId="5BAB7FDD" w:rsidR="008A4A94" w:rsidRDefault="008A4A94" w:rsidP="00333255">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 xml:space="preserve">Potential </w:t>
      </w:r>
      <w:r w:rsidR="00A4227A">
        <w:rPr>
          <w:rFonts w:asciiTheme="minorHAnsi" w:hAnsiTheme="minorHAnsi" w:cstheme="minorBidi"/>
          <w:b/>
          <w:bCs/>
          <w:sz w:val="24"/>
          <w:szCs w:val="24"/>
        </w:rPr>
        <w:t>Topics:</w:t>
      </w:r>
    </w:p>
    <w:p w14:paraId="2743122D" w14:textId="0AB62E24" w:rsidR="00A4227A" w:rsidRPr="00C305CC" w:rsidRDefault="00A4227A" w:rsidP="00A4227A">
      <w:pPr>
        <w:pStyle w:val="BulletListLevel1"/>
        <w:rPr>
          <w:sz w:val="24"/>
          <w:szCs w:val="24"/>
        </w:rPr>
      </w:pPr>
      <w:r w:rsidRPr="00C305CC">
        <w:rPr>
          <w:sz w:val="24"/>
          <w:szCs w:val="24"/>
        </w:rPr>
        <w:t>Current federal, state</w:t>
      </w:r>
      <w:r w:rsidR="00727FCA" w:rsidRPr="00C305CC">
        <w:rPr>
          <w:sz w:val="24"/>
          <w:szCs w:val="24"/>
        </w:rPr>
        <w:t>, a</w:t>
      </w:r>
      <w:r w:rsidRPr="00C305CC">
        <w:rPr>
          <w:sz w:val="24"/>
          <w:szCs w:val="24"/>
        </w:rPr>
        <w:t>nd local health and safety laws/regulations specific to the career pathways in this course:</w:t>
      </w:r>
    </w:p>
    <w:p w14:paraId="289B54DD" w14:textId="74C8C32D" w:rsidR="00A4227A" w:rsidRPr="00C305CC" w:rsidRDefault="00A4227A" w:rsidP="00A4227A">
      <w:pPr>
        <w:pStyle w:val="BulletListLevel2"/>
        <w:rPr>
          <w:sz w:val="24"/>
          <w:szCs w:val="24"/>
        </w:rPr>
      </w:pPr>
      <w:r w:rsidRPr="00C305CC">
        <w:rPr>
          <w:sz w:val="24"/>
          <w:szCs w:val="24"/>
        </w:rPr>
        <w:t>Employee rights and responsibilities (roles of labor organizations)</w:t>
      </w:r>
    </w:p>
    <w:p w14:paraId="42D2B9BC" w14:textId="398553C3" w:rsidR="00A4227A" w:rsidRPr="00C305CC" w:rsidRDefault="00A4227A" w:rsidP="00A4227A">
      <w:pPr>
        <w:pStyle w:val="BulletListLevel2"/>
        <w:rPr>
          <w:sz w:val="24"/>
          <w:szCs w:val="24"/>
        </w:rPr>
      </w:pPr>
      <w:r w:rsidRPr="00C305CC">
        <w:rPr>
          <w:sz w:val="24"/>
          <w:szCs w:val="24"/>
        </w:rPr>
        <w:t>Harassment laws: U.S. Equal Employment Opportunity law</w:t>
      </w:r>
    </w:p>
    <w:p w14:paraId="3BF406B0" w14:textId="5D6CDBEB" w:rsidR="00A4227A" w:rsidRPr="00C305CC" w:rsidRDefault="00A4227A" w:rsidP="00A4227A">
      <w:pPr>
        <w:pStyle w:val="BulletListLevel2"/>
        <w:rPr>
          <w:sz w:val="24"/>
          <w:szCs w:val="24"/>
        </w:rPr>
      </w:pPr>
      <w:r w:rsidRPr="00C305CC">
        <w:rPr>
          <w:sz w:val="24"/>
          <w:szCs w:val="24"/>
        </w:rPr>
        <w:t>Human Resource regulations for the workplace</w:t>
      </w:r>
    </w:p>
    <w:p w14:paraId="3969B311" w14:textId="2747F417" w:rsidR="00A4227A" w:rsidRPr="00C305CC" w:rsidRDefault="00A4227A" w:rsidP="00A4227A">
      <w:pPr>
        <w:pStyle w:val="BulletListLevel1"/>
        <w:rPr>
          <w:sz w:val="24"/>
          <w:szCs w:val="24"/>
        </w:rPr>
      </w:pPr>
      <w:r w:rsidRPr="00C305CC">
        <w:rPr>
          <w:sz w:val="24"/>
          <w:szCs w:val="24"/>
        </w:rPr>
        <w:t>Ergonomics</w:t>
      </w:r>
    </w:p>
    <w:p w14:paraId="5B3E5E9D" w14:textId="4091C079" w:rsidR="00A4227A" w:rsidRPr="00C305CC" w:rsidRDefault="00A4227A" w:rsidP="00A4227A">
      <w:pPr>
        <w:pStyle w:val="BulletListLevel1"/>
        <w:rPr>
          <w:sz w:val="24"/>
          <w:szCs w:val="24"/>
        </w:rPr>
      </w:pPr>
      <w:r w:rsidRPr="00C305CC">
        <w:rPr>
          <w:sz w:val="24"/>
          <w:szCs w:val="24"/>
        </w:rPr>
        <w:t>Equipment safety (desktop and mobile devices)</w:t>
      </w:r>
    </w:p>
    <w:p w14:paraId="197A0E55" w14:textId="112EAF67" w:rsidR="00A4227A" w:rsidRPr="00C305CC" w:rsidRDefault="00A4227A" w:rsidP="00A4227A">
      <w:pPr>
        <w:pStyle w:val="BulletListLevel1"/>
        <w:rPr>
          <w:sz w:val="24"/>
          <w:szCs w:val="24"/>
        </w:rPr>
      </w:pPr>
      <w:r w:rsidRPr="00C305CC">
        <w:rPr>
          <w:sz w:val="24"/>
          <w:szCs w:val="24"/>
        </w:rPr>
        <w:t>Online safety (acceptable use policies, protecting passwords, protecting identity information online)</w:t>
      </w:r>
    </w:p>
    <w:p w14:paraId="502791D1" w14:textId="091B00B9" w:rsidR="008A4A94" w:rsidRDefault="005D2700" w:rsidP="00333255">
      <w:pPr>
        <w:spacing w:before="360" w:after="0"/>
        <w:ind w:right="144"/>
      </w:pPr>
      <w:r>
        <w:rPr>
          <w:rFonts w:asciiTheme="minorHAnsi" w:hAnsiTheme="minorHAnsi" w:cstheme="minorBidi"/>
          <w:b/>
          <w:bCs/>
          <w:sz w:val="24"/>
          <w:szCs w:val="24"/>
        </w:rPr>
        <w:t>Credentials of Value (</w:t>
      </w:r>
      <w:r w:rsidR="008A4A94" w:rsidRPr="008C6DF9">
        <w:rPr>
          <w:rFonts w:asciiTheme="minorHAnsi" w:hAnsiTheme="minorHAnsi" w:cstheme="minorBidi"/>
          <w:b/>
          <w:bCs/>
          <w:sz w:val="24"/>
          <w:szCs w:val="24"/>
        </w:rPr>
        <w:t>Post</w:t>
      </w:r>
      <w:r>
        <w:rPr>
          <w:rFonts w:asciiTheme="minorHAnsi" w:hAnsiTheme="minorHAnsi" w:cstheme="minorBidi"/>
          <w:b/>
          <w:bCs/>
          <w:sz w:val="24"/>
          <w:szCs w:val="24"/>
        </w:rPr>
        <w:t>s</w:t>
      </w:r>
      <w:r w:rsidR="008A4A94"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rsidR="00721DB9">
        <w:rPr>
          <w:rFonts w:asciiTheme="minorHAnsi" w:hAnsiTheme="minorHAnsi" w:cstheme="minorBidi"/>
          <w:b/>
          <w:bCs/>
          <w:sz w:val="24"/>
          <w:szCs w:val="24"/>
        </w:rPr>
        <w:t>:</w:t>
      </w:r>
      <w:r w:rsidR="008A4A94">
        <w:t xml:space="preserve"> </w:t>
      </w:r>
    </w:p>
    <w:p w14:paraId="1911DCD0" w14:textId="77777777" w:rsidR="008A4A94" w:rsidRPr="00B63AFA" w:rsidRDefault="008A4A94" w:rsidP="008A4A94">
      <w:pPr>
        <w:spacing w:before="120"/>
        <w:rPr>
          <w:rFonts w:asciiTheme="minorHAnsi" w:hAnsiTheme="minorHAnsi" w:cstheme="minorHAnsi"/>
          <w:sz w:val="24"/>
        </w:rPr>
      </w:pPr>
      <w:hyperlink r:id="rId10" w:history="1">
        <w:r w:rsidRPr="00C11170">
          <w:rPr>
            <w:rStyle w:val="Hyperlink"/>
            <w:rFonts w:asciiTheme="minorHAnsi" w:hAnsiTheme="minorHAnsi" w:cstheme="minorHAnsi"/>
            <w:sz w:val="24"/>
          </w:rPr>
          <w:t>YouScience: Desktop Publishing I</w:t>
        </w:r>
      </w:hyperlink>
    </w:p>
    <w:p w14:paraId="02F6C8DD" w14:textId="6E491907" w:rsidR="008A4A94" w:rsidRPr="008A4A94" w:rsidRDefault="008A4A94" w:rsidP="008A4A94">
      <w:pPr>
        <w:rPr>
          <w:rFonts w:asciiTheme="minorHAnsi" w:hAnsiTheme="minorHAnsi" w:cstheme="minorHAnsi"/>
          <w:sz w:val="24"/>
        </w:rPr>
      </w:pPr>
      <w:hyperlink r:id="rId11" w:history="1">
        <w:r w:rsidRPr="00C11170">
          <w:rPr>
            <w:rStyle w:val="Hyperlink"/>
            <w:rFonts w:asciiTheme="minorHAnsi" w:hAnsiTheme="minorHAnsi" w:cstheme="minorHAnsi"/>
            <w:sz w:val="24"/>
          </w:rPr>
          <w:t>YouScience: Desktop Publishing II</w:t>
        </w:r>
      </w:hyperlink>
    </w:p>
    <w:p w14:paraId="69F81C49" w14:textId="374F9127" w:rsidR="00387F10" w:rsidRPr="007D50B7" w:rsidRDefault="00387F10" w:rsidP="007D50B7">
      <w:pPr>
        <w:spacing w:before="120" w:after="0"/>
        <w:rPr>
          <w:rFonts w:asciiTheme="minorHAnsi" w:eastAsiaTheme="majorEastAsia" w:hAnsiTheme="minorHAnsi" w:cstheme="majorBidi"/>
          <w:b/>
          <w:color w:val="003865" w:themeColor="accent1"/>
          <w:sz w:val="32"/>
          <w:szCs w:val="32"/>
        </w:rPr>
      </w:pPr>
      <w:r>
        <w:br w:type="page"/>
      </w:r>
    </w:p>
    <w:p w14:paraId="3342FBB5" w14:textId="7D363D75" w:rsidR="00DB31D7" w:rsidRDefault="00DB31D7" w:rsidP="007D50B7">
      <w:pPr>
        <w:pStyle w:val="Heading2"/>
        <w:tabs>
          <w:tab w:val="right" w:pos="13410"/>
        </w:tabs>
      </w:pPr>
      <w:r>
        <w:lastRenderedPageBreak/>
        <w:t xml:space="preserve">Career </w:t>
      </w:r>
      <w:r w:rsidR="007D50B7">
        <w:t>Cluster: Entertainment</w:t>
      </w:r>
      <w:r w:rsidR="00A14A49">
        <w:t>, Arts</w:t>
      </w:r>
      <w:r w:rsidR="007D50B7">
        <w:t xml:space="preserve"> &amp; Design</w:t>
      </w:r>
      <w:r w:rsidR="007D50B7">
        <w:tab/>
        <w:t>Program of Study: Design and Digital Arts</w:t>
      </w:r>
    </w:p>
    <w:p w14:paraId="0513F24F" w14:textId="77777777" w:rsidR="00A74255" w:rsidRDefault="00A74255" w:rsidP="00A7425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74255" w14:paraId="129FFD43" w14:textId="77777777" w:rsidTr="00FB17A5">
        <w:tc>
          <w:tcPr>
            <w:tcW w:w="6763" w:type="dxa"/>
            <w:shd w:val="clear" w:color="auto" w:fill="D9D9D9" w:themeFill="background1" w:themeFillShade="D9"/>
          </w:tcPr>
          <w:p w14:paraId="694363B0"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59545078"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74255" w14:paraId="05D40F40" w14:textId="77777777" w:rsidTr="00FB17A5">
        <w:tc>
          <w:tcPr>
            <w:tcW w:w="6763" w:type="dxa"/>
          </w:tcPr>
          <w:p w14:paraId="1EC3BBDF" w14:textId="43E5C49A" w:rsidR="00A74255" w:rsidRDefault="00A74255" w:rsidP="00FB17A5">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Multimedia and Video 1</w:t>
            </w:r>
          </w:p>
        </w:tc>
        <w:tc>
          <w:tcPr>
            <w:tcW w:w="6763" w:type="dxa"/>
          </w:tcPr>
          <w:p w14:paraId="560B2D42" w14:textId="2CC24DDB"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Interactive Media</w:t>
            </w:r>
          </w:p>
        </w:tc>
      </w:tr>
      <w:tr w:rsidR="00A74255" w14:paraId="724C5133" w14:textId="77777777" w:rsidTr="00FB17A5">
        <w:tc>
          <w:tcPr>
            <w:tcW w:w="6763" w:type="dxa"/>
          </w:tcPr>
          <w:p w14:paraId="3359CEA9" w14:textId="62F7E2D1"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66</w:t>
            </w:r>
          </w:p>
        </w:tc>
        <w:tc>
          <w:tcPr>
            <w:tcW w:w="6763" w:type="dxa"/>
          </w:tcPr>
          <w:p w14:paraId="1759FD04" w14:textId="40A9A50A"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A73D82">
              <w:rPr>
                <w:rFonts w:asciiTheme="minorHAnsi" w:hAnsiTheme="minorHAnsi" w:cstheme="minorHAnsi"/>
                <w:b/>
                <w:bCs/>
                <w:sz w:val="24"/>
              </w:rPr>
              <w:t>10203</w:t>
            </w:r>
            <w:r>
              <w:rPr>
                <w:rFonts w:asciiTheme="minorHAnsi" w:hAnsiTheme="minorHAnsi" w:cstheme="minorHAnsi"/>
                <w:b/>
                <w:bCs/>
                <w:sz w:val="24"/>
              </w:rPr>
              <w:t xml:space="preserve"> (Beginner—Sequence 1 of 2)</w:t>
            </w:r>
          </w:p>
        </w:tc>
      </w:tr>
    </w:tbl>
    <w:p w14:paraId="300564AA" w14:textId="78065832" w:rsidR="00387F10" w:rsidRPr="00387F10" w:rsidRDefault="00387F10" w:rsidP="00E24952">
      <w:pPr>
        <w:spacing w:after="120"/>
        <w:rPr>
          <w:sz w:val="24"/>
        </w:rPr>
      </w:pPr>
      <w:bookmarkStart w:id="8" w:name="MultimediaDescription66"/>
      <w:r w:rsidRPr="00387F10">
        <w:rPr>
          <w:b/>
          <w:sz w:val="24"/>
        </w:rPr>
        <w:t>Course Description</w:t>
      </w:r>
      <w:bookmarkEnd w:id="8"/>
      <w:r w:rsidRPr="00387F10">
        <w:rPr>
          <w:b/>
          <w:sz w:val="24"/>
        </w:rPr>
        <w:t>:</w:t>
      </w:r>
      <w:r w:rsidRPr="00387F10">
        <w:rPr>
          <w:sz w:val="24"/>
        </w:rPr>
        <w:t xml:space="preserve"> </w:t>
      </w:r>
      <w:r w:rsidR="00046AB0" w:rsidRPr="00387F10">
        <w:rPr>
          <w:sz w:val="24"/>
        </w:rPr>
        <w:t xml:space="preserve">Students </w:t>
      </w:r>
      <w:r w:rsidR="00046AB0">
        <w:rPr>
          <w:sz w:val="24"/>
        </w:rPr>
        <w:t xml:space="preserve">in this course </w:t>
      </w:r>
      <w:r w:rsidR="00046AB0" w:rsidRPr="00387F10">
        <w:rPr>
          <w:sz w:val="24"/>
        </w:rPr>
        <w:t xml:space="preserve">create, design, and produce visual </w:t>
      </w:r>
      <w:r w:rsidR="00046AB0">
        <w:rPr>
          <w:sz w:val="24"/>
        </w:rPr>
        <w:t xml:space="preserve">multimedia </w:t>
      </w:r>
      <w:r w:rsidR="00046AB0" w:rsidRPr="00387F10">
        <w:rPr>
          <w:sz w:val="24"/>
        </w:rPr>
        <w:t xml:space="preserve">communication products </w:t>
      </w:r>
      <w:r w:rsidR="00046AB0">
        <w:rPr>
          <w:sz w:val="24"/>
        </w:rPr>
        <w:t xml:space="preserve">that present information to enhance business messaging and operations. </w:t>
      </w:r>
      <w:r w:rsidR="00046AB0" w:rsidRPr="00387F10">
        <w:rPr>
          <w:sz w:val="24"/>
        </w:rPr>
        <w:t>Topics may include 3D animation, graphic media, skills specific to various video-editing software tools, and virtual reality. [NOTE: Broadcast journalism and TV production courses do not meet the criteria for this course/Business program. See Trades and Industry courses in Communications for more information on courses related to video production and broadcast journalism.] The focus of the course is practical application of digital video content and/or digital/computer-generated media to support business communication functions including sales, marketing, and human resources.</w:t>
      </w:r>
      <w:r w:rsidR="00046AB0">
        <w:rPr>
          <w:sz w:val="24"/>
        </w:rPr>
        <w:t xml:space="preserve"> </w:t>
      </w:r>
      <w:r w:rsidR="00046AB0" w:rsidRPr="00EC160C">
        <w:rPr>
          <w:iCs/>
          <w:sz w:val="24"/>
          <w:szCs w:val="24"/>
        </w:rPr>
        <w:t xml:space="preserve">Career pathway preparation could include: Multimedia Specialist, </w:t>
      </w:r>
      <w:r w:rsidR="00046AB0">
        <w:rPr>
          <w:iCs/>
          <w:sz w:val="24"/>
          <w:szCs w:val="24"/>
        </w:rPr>
        <w:t xml:space="preserve">Instructional Designer, </w:t>
      </w:r>
      <w:r w:rsidR="00046AB0" w:rsidRPr="00EC160C">
        <w:rPr>
          <w:iCs/>
          <w:sz w:val="24"/>
          <w:szCs w:val="24"/>
        </w:rPr>
        <w:t>Animator, and Video Editor.</w:t>
      </w:r>
    </w:p>
    <w:p w14:paraId="33AABFAA" w14:textId="77777777" w:rsidR="004E266F" w:rsidRDefault="004E266F" w:rsidP="00E24952">
      <w:pPr>
        <w:spacing w:before="240" w:after="60"/>
        <w:rPr>
          <w:rFonts w:asciiTheme="minorHAnsi" w:hAnsiTheme="minorHAnsi" w:cstheme="minorHAnsi"/>
          <w:b/>
          <w:sz w:val="24"/>
        </w:rPr>
      </w:pPr>
      <w:bookmarkStart w:id="9" w:name="Multimedia1Strand10"/>
      <w:r>
        <w:rPr>
          <w:rFonts w:asciiTheme="minorHAnsi" w:hAnsiTheme="minorHAnsi" w:cstheme="minorHAnsi"/>
          <w:b/>
          <w:sz w:val="24"/>
        </w:rPr>
        <w:t>Instructional units in this course may include:</w:t>
      </w:r>
    </w:p>
    <w:p w14:paraId="3887B21A" w14:textId="77777777" w:rsidR="004E266F" w:rsidRPr="00B208FC" w:rsidRDefault="00DF628F" w:rsidP="004E266F">
      <w:pPr>
        <w:pStyle w:val="BulletListLevel1"/>
        <w:rPr>
          <w:rFonts w:asciiTheme="minorHAnsi" w:hAnsiTheme="minorHAnsi" w:cstheme="minorHAnsi"/>
          <w:sz w:val="24"/>
        </w:rPr>
      </w:pPr>
      <w:r>
        <w:rPr>
          <w:rFonts w:asciiTheme="minorHAnsi" w:hAnsiTheme="minorHAnsi" w:cstheme="minorHAnsi"/>
          <w:sz w:val="24"/>
        </w:rPr>
        <w:t>Multimedia and Video File Types and Formats</w:t>
      </w:r>
    </w:p>
    <w:p w14:paraId="48C87084" w14:textId="77777777" w:rsidR="004E266F" w:rsidRPr="00B208FC" w:rsidRDefault="00DF628F" w:rsidP="004E266F">
      <w:pPr>
        <w:pStyle w:val="BulletListLevel1"/>
        <w:rPr>
          <w:rFonts w:asciiTheme="minorHAnsi" w:hAnsiTheme="minorHAnsi" w:cstheme="minorHAnsi"/>
          <w:sz w:val="24"/>
        </w:rPr>
      </w:pPr>
      <w:r>
        <w:rPr>
          <w:rFonts w:asciiTheme="minorHAnsi" w:hAnsiTheme="minorHAnsi" w:cstheme="minorHAnsi"/>
          <w:sz w:val="24"/>
        </w:rPr>
        <w:t>Using Industry-Standard Hardware and Software Tools</w:t>
      </w:r>
    </w:p>
    <w:p w14:paraId="4C914AAC" w14:textId="77777777" w:rsidR="004E266F" w:rsidRPr="00B208FC" w:rsidRDefault="00DF628F" w:rsidP="004E266F">
      <w:pPr>
        <w:pStyle w:val="BulletListLevel1"/>
        <w:rPr>
          <w:rFonts w:asciiTheme="minorHAnsi" w:hAnsiTheme="minorHAnsi" w:cstheme="minorHAnsi"/>
          <w:sz w:val="24"/>
        </w:rPr>
      </w:pPr>
      <w:r>
        <w:rPr>
          <w:rFonts w:asciiTheme="minorHAnsi" w:hAnsiTheme="minorHAnsi" w:cstheme="minorHAnsi"/>
          <w:sz w:val="24"/>
        </w:rPr>
        <w:t>Messaging to Target Market Audiences</w:t>
      </w:r>
    </w:p>
    <w:p w14:paraId="7CEA96B3" w14:textId="77777777" w:rsidR="004E266F" w:rsidRPr="004E266F" w:rsidRDefault="00DF628F" w:rsidP="004E266F">
      <w:pPr>
        <w:pStyle w:val="BulletListLevel1"/>
        <w:rPr>
          <w:rFonts w:asciiTheme="minorHAnsi" w:hAnsiTheme="minorHAnsi" w:cstheme="minorHAnsi"/>
          <w:sz w:val="24"/>
        </w:rPr>
      </w:pPr>
      <w:r>
        <w:rPr>
          <w:rFonts w:asciiTheme="minorHAnsi" w:hAnsiTheme="minorHAnsi" w:cstheme="minorHAnsi"/>
          <w:sz w:val="24"/>
        </w:rPr>
        <w:t>Project Planning</w:t>
      </w:r>
    </w:p>
    <w:p w14:paraId="4EA458A6" w14:textId="77777777" w:rsidR="006729EE" w:rsidRDefault="00DF628F" w:rsidP="00DF628F">
      <w:pPr>
        <w:pStyle w:val="BulletListLevel1"/>
        <w:rPr>
          <w:rFonts w:asciiTheme="minorHAnsi" w:hAnsiTheme="minorHAnsi" w:cstheme="minorHAnsi"/>
          <w:sz w:val="24"/>
        </w:rPr>
      </w:pPr>
      <w:r>
        <w:rPr>
          <w:rFonts w:asciiTheme="minorHAnsi" w:hAnsiTheme="minorHAnsi" w:cstheme="minorHAnsi"/>
          <w:sz w:val="24"/>
        </w:rPr>
        <w:t>Synchronous Media Applications for Business</w:t>
      </w:r>
    </w:p>
    <w:p w14:paraId="0FF59841" w14:textId="63EF5027" w:rsidR="00EC542D" w:rsidRPr="00EC542D" w:rsidRDefault="006729EE" w:rsidP="00EC542D">
      <w:pPr>
        <w:pStyle w:val="BulletListLevel1"/>
        <w:rPr>
          <w:rFonts w:asciiTheme="minorHAnsi" w:hAnsiTheme="minorHAnsi" w:cstheme="minorHAnsi"/>
          <w:sz w:val="24"/>
        </w:rPr>
      </w:pPr>
      <w:r>
        <w:rPr>
          <w:rFonts w:asciiTheme="minorHAnsi" w:hAnsiTheme="minorHAnsi" w:cstheme="minorHAnsi"/>
          <w:sz w:val="24"/>
        </w:rPr>
        <w:t>Business Careers in Video and Digital Media</w:t>
      </w:r>
    </w:p>
    <w:p w14:paraId="16FC0A60" w14:textId="77777777" w:rsidR="00EC542D" w:rsidRDefault="00EC542D" w:rsidP="00EC542D">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96"/>
        <w:gridCol w:w="3597"/>
        <w:gridCol w:w="3597"/>
      </w:tblGrid>
      <w:tr w:rsidR="002F0743" w14:paraId="5ECB1970" w14:textId="77777777" w:rsidTr="002F07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591E651" w14:textId="42017C71" w:rsidR="002F0743" w:rsidRPr="00991393" w:rsidRDefault="00F477B3" w:rsidP="002F0743">
            <w:pPr>
              <w:spacing w:before="0" w:after="0"/>
              <w:rPr>
                <w:color w:val="auto"/>
              </w:rPr>
            </w:pPr>
            <w:r>
              <w:rPr>
                <w:color w:val="auto"/>
              </w:rPr>
              <w:t>Program of Study (POS)</w:t>
            </w:r>
          </w:p>
        </w:tc>
        <w:tc>
          <w:tcPr>
            <w:tcW w:w="3596" w:type="dxa"/>
          </w:tcPr>
          <w:p w14:paraId="493D5684" w14:textId="76C55BD2"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Introductory Courses</w:t>
            </w:r>
          </w:p>
        </w:tc>
        <w:tc>
          <w:tcPr>
            <w:tcW w:w="3597" w:type="dxa"/>
          </w:tcPr>
          <w:p w14:paraId="512CDC6B" w14:textId="6E463E00"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Intermediate Courses</w:t>
            </w:r>
          </w:p>
        </w:tc>
        <w:tc>
          <w:tcPr>
            <w:tcW w:w="3597" w:type="dxa"/>
          </w:tcPr>
          <w:p w14:paraId="4110E63D" w14:textId="0E3BFBEB"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Advanced Courses</w:t>
            </w:r>
          </w:p>
        </w:tc>
      </w:tr>
      <w:tr w:rsidR="00BB7429" w14:paraId="22D2BE6E" w14:textId="77777777" w:rsidTr="002F0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309BD4D3" w14:textId="50A4A36E" w:rsidR="00BB7429" w:rsidRPr="005D0E90" w:rsidRDefault="00BB7429" w:rsidP="00BB7429">
            <w:pPr>
              <w:spacing w:before="0" w:after="0"/>
              <w:rPr>
                <w:color w:val="auto"/>
              </w:rPr>
            </w:pPr>
            <w:r w:rsidRPr="005D0E90">
              <w:rPr>
                <w:color w:val="auto"/>
              </w:rPr>
              <w:t>Design and Digital Arts</w:t>
            </w:r>
          </w:p>
        </w:tc>
        <w:tc>
          <w:tcPr>
            <w:tcW w:w="3596" w:type="dxa"/>
          </w:tcPr>
          <w:p w14:paraId="65D3F958" w14:textId="77777777" w:rsidR="00BB7429" w:rsidRPr="005D0E90" w:rsidRDefault="00BB7429" w:rsidP="00BB74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11152 </w:t>
            </w:r>
            <w:r w:rsidRPr="005D0E90">
              <w:rPr>
                <w:color w:val="auto"/>
              </w:rPr>
              <w:t>Desktop Publishing</w:t>
            </w:r>
          </w:p>
          <w:p w14:paraId="74DB0C1E" w14:textId="10119F68"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10203 </w:t>
            </w:r>
            <w:r w:rsidRPr="005D0E90">
              <w:rPr>
                <w:color w:val="auto"/>
                <w:szCs w:val="20"/>
              </w:rPr>
              <w:t>Multimedia and Video 1</w:t>
            </w:r>
          </w:p>
        </w:tc>
        <w:tc>
          <w:tcPr>
            <w:tcW w:w="3597" w:type="dxa"/>
          </w:tcPr>
          <w:p w14:paraId="6746DED6" w14:textId="77777777"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rPr>
            </w:pPr>
            <w:r>
              <w:rPr>
                <w:color w:val="auto"/>
              </w:rPr>
              <w:t>10203 Multimedia and Video 2</w:t>
            </w:r>
          </w:p>
          <w:p w14:paraId="72556643" w14:textId="24DFB5D9"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11153 </w:t>
            </w:r>
            <w:r w:rsidRPr="005D0E90">
              <w:rPr>
                <w:color w:val="auto"/>
                <w:szCs w:val="20"/>
              </w:rPr>
              <w:t>Graphic Design 1</w:t>
            </w:r>
          </w:p>
        </w:tc>
        <w:tc>
          <w:tcPr>
            <w:tcW w:w="3597" w:type="dxa"/>
          </w:tcPr>
          <w:p w14:paraId="5C240EF1" w14:textId="7715B715"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1115</w:t>
            </w:r>
            <w:r w:rsidR="006E3FE0">
              <w:rPr>
                <w:color w:val="auto"/>
                <w:szCs w:val="20"/>
              </w:rPr>
              <w:t>4</w:t>
            </w:r>
            <w:r>
              <w:rPr>
                <w:color w:val="auto"/>
                <w:szCs w:val="20"/>
              </w:rPr>
              <w:t xml:space="preserve"> </w:t>
            </w:r>
            <w:r w:rsidRPr="005D0E90">
              <w:rPr>
                <w:color w:val="auto"/>
                <w:szCs w:val="20"/>
              </w:rPr>
              <w:t>Graphic Design 2</w:t>
            </w:r>
          </w:p>
          <w:p w14:paraId="48408ADD" w14:textId="6E5E1DA6"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10206 </w:t>
            </w:r>
            <w:r w:rsidRPr="005D0E90">
              <w:rPr>
                <w:color w:val="auto"/>
                <w:szCs w:val="20"/>
              </w:rPr>
              <w:t>Digital Game Design 1</w:t>
            </w:r>
          </w:p>
        </w:tc>
      </w:tr>
    </w:tbl>
    <w:p w14:paraId="11E9A975" w14:textId="7D9F3281" w:rsidR="004E266F" w:rsidRPr="00DF628F" w:rsidRDefault="004E266F" w:rsidP="00EC542D">
      <w:pPr>
        <w:pStyle w:val="BulletListLevel1"/>
        <w:numPr>
          <w:ilvl w:val="0"/>
          <w:numId w:val="0"/>
        </w:numPr>
        <w:ind w:left="720" w:hanging="360"/>
        <w:rPr>
          <w:rFonts w:asciiTheme="minorHAnsi" w:hAnsiTheme="minorHAnsi" w:cstheme="minorHAnsi"/>
          <w:sz w:val="24"/>
        </w:rPr>
      </w:pPr>
      <w:r w:rsidRPr="00DF628F">
        <w:rPr>
          <w:rFonts w:asciiTheme="minorHAnsi" w:hAnsiTheme="minorHAnsi" w:cstheme="minorHAnsi"/>
        </w:rPr>
        <w:br w:type="page"/>
      </w:r>
    </w:p>
    <w:p w14:paraId="4506EABC" w14:textId="69D82737" w:rsidR="00946F17" w:rsidRDefault="00946F17" w:rsidP="00946F17">
      <w:pPr>
        <w:pStyle w:val="Heading3"/>
      </w:pPr>
      <w:r>
        <w:lastRenderedPageBreak/>
        <w:t xml:space="preserve">CTE Course Knowledge and Technical Skill </w:t>
      </w:r>
      <w:r w:rsidR="00772DFC">
        <w:t>Competencies</w:t>
      </w:r>
    </w:p>
    <w:tbl>
      <w:tblPr>
        <w:tblStyle w:val="TableGrid"/>
        <w:tblW w:w="13495" w:type="dxa"/>
        <w:tblLayout w:type="fixed"/>
        <w:tblLook w:val="04A0" w:firstRow="1" w:lastRow="0" w:firstColumn="1" w:lastColumn="0" w:noHBand="0" w:noVBand="1"/>
        <w:tblCaption w:val="Technical Skills for Multimedia and Video 1 courses"/>
        <w:tblDescription w:val="Performance Indicators, Measures and Benchmarks, and Sample Learning Targets for Multimedia and Video 1 courses"/>
      </w:tblPr>
      <w:tblGrid>
        <w:gridCol w:w="3235"/>
        <w:gridCol w:w="10260"/>
      </w:tblGrid>
      <w:tr w:rsidR="00C56690" w:rsidRPr="00DF62A1" w14:paraId="3D58BC1D" w14:textId="77777777" w:rsidTr="003A07C0">
        <w:trPr>
          <w:cantSplit/>
          <w:tblHeader/>
        </w:trPr>
        <w:tc>
          <w:tcPr>
            <w:tcW w:w="3235" w:type="dxa"/>
            <w:shd w:val="clear" w:color="auto" w:fill="D9D9D9" w:themeFill="background1" w:themeFillShade="D9"/>
          </w:tcPr>
          <w:bookmarkEnd w:id="9"/>
          <w:p w14:paraId="1989C19C" w14:textId="187BBDB3" w:rsidR="00C56690" w:rsidRPr="0053597C" w:rsidRDefault="00C56690" w:rsidP="00C5669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54D546CD" w14:textId="70E46D6F" w:rsidR="00C56690" w:rsidRPr="0053597C" w:rsidRDefault="00C56690" w:rsidP="00C5669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3A07C0" w:rsidRPr="00DF62A1" w14:paraId="07D24BB3" w14:textId="77777777" w:rsidTr="00EC542D">
        <w:trPr>
          <w:cantSplit/>
          <w:trHeight w:val="2078"/>
        </w:trPr>
        <w:tc>
          <w:tcPr>
            <w:tcW w:w="3235" w:type="dxa"/>
          </w:tcPr>
          <w:p w14:paraId="10356BF2" w14:textId="5BBA02BB"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.01 Compare and contrast multimedia and video file types and formats used in business communications.</w:t>
            </w:r>
          </w:p>
        </w:tc>
        <w:tc>
          <w:tcPr>
            <w:tcW w:w="10260" w:type="dxa"/>
          </w:tcPr>
          <w:p w14:paraId="6C7ADA5C" w14:textId="6ED5302D"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.01.01 Define and explain industry terminology related to multimedia and video.</w:t>
            </w:r>
          </w:p>
          <w:p w14:paraId="4017E525" w14:textId="159A0086"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.01.02 Compare and contrast the characteristics of different formats of multimedia (i.e. tutorials, website, print, presentation, simulation, and game).</w:t>
            </w:r>
          </w:p>
          <w:p w14:paraId="6FBEA1AB" w14:textId="2CE1FF5B"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.01.03 Compare and contrast the characteristics of different elements used in multimedia formats (i.e. audio, video, graphics/images, text, and animation).</w:t>
            </w:r>
          </w:p>
          <w:p w14:paraId="7F4D062B" w14:textId="721BBFEB"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 xml:space="preserve">.01.04 Compare and contrast characteristics of various types of video files (e.g. mov, avi, </w:t>
            </w:r>
            <w:proofErr w:type="spellStart"/>
            <w:r w:rsidR="003A07C0" w:rsidRPr="0053597C">
              <w:rPr>
                <w:rFonts w:asciiTheme="minorHAnsi" w:hAnsiTheme="minorHAnsi" w:cstheme="minorHAnsi"/>
                <w:szCs w:val="24"/>
              </w:rPr>
              <w:t>wmv</w:t>
            </w:r>
            <w:proofErr w:type="spellEnd"/>
            <w:r w:rsidR="003A07C0" w:rsidRPr="0053597C">
              <w:rPr>
                <w:rFonts w:asciiTheme="minorHAnsi" w:hAnsiTheme="minorHAnsi" w:cstheme="minorHAnsi"/>
                <w:szCs w:val="24"/>
              </w:rPr>
              <w:t>, mpg).</w:t>
            </w:r>
          </w:p>
        </w:tc>
      </w:tr>
      <w:tr w:rsidR="003A07C0" w:rsidRPr="00DF62A1" w14:paraId="1D99072E" w14:textId="77777777" w:rsidTr="00EC542D">
        <w:trPr>
          <w:cantSplit/>
          <w:trHeight w:val="2150"/>
        </w:trPr>
        <w:tc>
          <w:tcPr>
            <w:tcW w:w="3235" w:type="dxa"/>
          </w:tcPr>
          <w:p w14:paraId="29AED9CF" w14:textId="12E6CCEE"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.02 Format and edit multimedia and video content using industry-standard hardware and software to create business messages.</w:t>
            </w:r>
          </w:p>
        </w:tc>
        <w:tc>
          <w:tcPr>
            <w:tcW w:w="10260" w:type="dxa"/>
          </w:tcPr>
          <w:p w14:paraId="33E6B47D" w14:textId="291F2799"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.02.01 Utilize industry-standard multimedia software to develop media-rich slideshows.</w:t>
            </w:r>
          </w:p>
          <w:p w14:paraId="34A6F488" w14:textId="2525CEC5"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.02.02 Acquire, format, and edit digital images from a variety of sources (i.e. scanner, digital camera, cell phone, Internet/cloud).</w:t>
            </w:r>
          </w:p>
          <w:p w14:paraId="03FFC613" w14:textId="44614EB9"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 xml:space="preserve">.02.03 Acquire and edit audio files from a variety of sources and </w:t>
            </w:r>
            <w:proofErr w:type="gramStart"/>
            <w:r w:rsidR="003A07C0" w:rsidRPr="0053597C">
              <w:rPr>
                <w:rFonts w:asciiTheme="minorHAnsi" w:hAnsiTheme="minorHAnsi" w:cstheme="minorHAnsi"/>
                <w:szCs w:val="24"/>
              </w:rPr>
              <w:t>convert</w:t>
            </w:r>
            <w:proofErr w:type="gramEnd"/>
            <w:r w:rsidR="003A07C0" w:rsidRPr="0053597C">
              <w:rPr>
                <w:rFonts w:asciiTheme="minorHAnsi" w:hAnsiTheme="minorHAnsi" w:cstheme="minorHAnsi"/>
                <w:szCs w:val="24"/>
              </w:rPr>
              <w:t xml:space="preserve"> to other audio file formats.</w:t>
            </w:r>
          </w:p>
          <w:p w14:paraId="065E7104" w14:textId="750E4EEF"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 xml:space="preserve">.02.04 Acquire and edit video files from a variety of sources and </w:t>
            </w:r>
            <w:proofErr w:type="gramStart"/>
            <w:r w:rsidR="003A07C0" w:rsidRPr="0053597C">
              <w:rPr>
                <w:rFonts w:asciiTheme="minorHAnsi" w:hAnsiTheme="minorHAnsi" w:cstheme="minorHAnsi"/>
                <w:szCs w:val="24"/>
              </w:rPr>
              <w:t>convert</w:t>
            </w:r>
            <w:proofErr w:type="gramEnd"/>
            <w:r w:rsidR="003A07C0" w:rsidRPr="0053597C">
              <w:rPr>
                <w:rFonts w:asciiTheme="minorHAnsi" w:hAnsiTheme="minorHAnsi" w:cstheme="minorHAnsi"/>
                <w:szCs w:val="24"/>
              </w:rPr>
              <w:t xml:space="preserve"> to other video file formats.</w:t>
            </w:r>
          </w:p>
          <w:p w14:paraId="70225D13" w14:textId="3A53A002"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.05 Develop animation files and objects utilizing 2-D and 3-D animation.</w:t>
            </w:r>
          </w:p>
        </w:tc>
      </w:tr>
      <w:tr w:rsidR="003A07C0" w:rsidRPr="00DF62A1" w14:paraId="741618F6" w14:textId="77777777" w:rsidTr="00EC542D">
        <w:trPr>
          <w:cantSplit/>
          <w:trHeight w:val="1520"/>
        </w:trPr>
        <w:tc>
          <w:tcPr>
            <w:tcW w:w="3235" w:type="dxa"/>
          </w:tcPr>
          <w:p w14:paraId="12B53612" w14:textId="31A65545"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.03 Develop business communication and media elements aligned with target market characteristics.</w:t>
            </w:r>
          </w:p>
        </w:tc>
        <w:tc>
          <w:tcPr>
            <w:tcW w:w="10260" w:type="dxa"/>
          </w:tcPr>
          <w:p w14:paraId="4CE81985" w14:textId="150F85AC"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.03.01 Identify characteristics of a target audience.</w:t>
            </w:r>
          </w:p>
          <w:p w14:paraId="7F27DA01" w14:textId="6C3720C3"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.03.02 Identify the communication objectives of multimedia or video productions created for them.</w:t>
            </w:r>
          </w:p>
          <w:p w14:paraId="36E35EA3" w14:textId="6661F946"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.03.03 Synthesize knowledge of the target audience and communication objectives to develop the messaging and media elements needed for an effective project or presentation.</w:t>
            </w:r>
          </w:p>
        </w:tc>
      </w:tr>
      <w:tr w:rsidR="003A07C0" w:rsidRPr="00DF62A1" w14:paraId="0CCB2F50" w14:textId="77777777" w:rsidTr="00EC542D">
        <w:trPr>
          <w:cantSplit/>
          <w:trHeight w:val="1700"/>
        </w:trPr>
        <w:tc>
          <w:tcPr>
            <w:tcW w:w="3235" w:type="dxa"/>
          </w:tcPr>
          <w:p w14:paraId="0EC89AAB" w14:textId="0BE809CC"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.04 Apply project management skills to plan and organize multimedia and video projects for specific target market audiences.</w:t>
            </w:r>
          </w:p>
        </w:tc>
        <w:tc>
          <w:tcPr>
            <w:tcW w:w="10260" w:type="dxa"/>
          </w:tcPr>
          <w:p w14:paraId="40E24AFE" w14:textId="693BA873"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.04.01 Explain the planning and design process for storyboarding a multimedia or video project.</w:t>
            </w:r>
          </w:p>
          <w:p w14:paraId="4463C6F1" w14:textId="2DF750D0"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.04.02 Make decisions about project content including considerations such as copyright, permissions, and licensing.</w:t>
            </w:r>
          </w:p>
          <w:p w14:paraId="42D3EF21" w14:textId="57ACEB88"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.04.03 Develop a storyboard planning tool to organize content and technical elements for a multimedia or video project.</w:t>
            </w:r>
          </w:p>
        </w:tc>
      </w:tr>
      <w:tr w:rsidR="003A07C0" w:rsidRPr="00DF62A1" w14:paraId="6F6E312E" w14:textId="77777777" w:rsidTr="00EC542D">
        <w:trPr>
          <w:cantSplit/>
          <w:trHeight w:val="1520"/>
        </w:trPr>
        <w:tc>
          <w:tcPr>
            <w:tcW w:w="3235" w:type="dxa"/>
          </w:tcPr>
          <w:p w14:paraId="69E2BC6B" w14:textId="33AAC6AB"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D9649E">
              <w:rPr>
                <w:rFonts w:asciiTheme="minorHAnsi" w:hAnsiTheme="minorHAnsi" w:cstheme="minorHAnsi"/>
                <w:szCs w:val="24"/>
              </w:rPr>
              <w:t>1020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.05 Utilize platform-specific features of multimedia and video to create information sources for synchronous business applications.</w:t>
            </w:r>
          </w:p>
        </w:tc>
        <w:tc>
          <w:tcPr>
            <w:tcW w:w="10260" w:type="dxa"/>
          </w:tcPr>
          <w:p w14:paraId="3A634317" w14:textId="0728DC29"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.05.01 Compare and contrast use of synchronous and asynchronous communication to meet business objectives.</w:t>
            </w:r>
          </w:p>
          <w:p w14:paraId="0D11AA9E" w14:textId="6594EC59"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.05.02 Develop and deliver multimedia or video presentations to in-person business audiences.</w:t>
            </w:r>
          </w:p>
          <w:p w14:paraId="7FB28C4E" w14:textId="587225E6" w:rsidR="003A07C0" w:rsidRPr="0053597C" w:rsidRDefault="00E0216C" w:rsidP="00143063">
            <w:pPr>
              <w:spacing w:before="60" w:after="60"/>
              <w:rPr>
                <w:rFonts w:asciiTheme="minorHAnsi" w:hAnsiTheme="minorHAnsi" w:cstheme="minorHAnsi"/>
                <w:szCs w:val="24"/>
              </w:rPr>
            </w:pPr>
            <w:r>
              <w:rPr>
                <w:rFonts w:asciiTheme="minorHAnsi" w:hAnsiTheme="minorHAnsi" w:cstheme="minorHAnsi"/>
                <w:szCs w:val="24"/>
              </w:rPr>
              <w:t>EA</w:t>
            </w:r>
            <w:r w:rsidR="007E28FD">
              <w:rPr>
                <w:rFonts w:asciiTheme="minorHAnsi" w:hAnsiTheme="minorHAnsi" w:cstheme="minorHAnsi"/>
                <w:szCs w:val="24"/>
              </w:rPr>
              <w:t>1</w:t>
            </w:r>
            <w:r w:rsidR="00D9649E">
              <w:rPr>
                <w:rFonts w:asciiTheme="minorHAnsi" w:hAnsiTheme="minorHAnsi" w:cstheme="minorHAnsi"/>
                <w:szCs w:val="24"/>
              </w:rPr>
              <w:t>020</w:t>
            </w:r>
            <w:r w:rsidR="007E28FD">
              <w:rPr>
                <w:rFonts w:asciiTheme="minorHAnsi" w:hAnsiTheme="minorHAnsi" w:cstheme="minorHAnsi"/>
                <w:szCs w:val="24"/>
              </w:rPr>
              <w:t>3</w:t>
            </w:r>
            <w:r w:rsidR="00A73D82">
              <w:rPr>
                <w:rFonts w:asciiTheme="minorHAnsi" w:hAnsiTheme="minorHAnsi" w:cstheme="minorHAnsi"/>
                <w:szCs w:val="24"/>
              </w:rPr>
              <w:t>B</w:t>
            </w:r>
            <w:r w:rsidR="003A07C0" w:rsidRPr="0053597C">
              <w:rPr>
                <w:rFonts w:asciiTheme="minorHAnsi" w:hAnsiTheme="minorHAnsi" w:cstheme="minorHAnsi"/>
                <w:szCs w:val="24"/>
              </w:rPr>
              <w:t>.05.03 Develop multimedia or video presentations for distribution and display on web sites and through social media.</w:t>
            </w:r>
          </w:p>
        </w:tc>
      </w:tr>
    </w:tbl>
    <w:p w14:paraId="7E76AC3E" w14:textId="21A8A9CC" w:rsidR="00EC542D" w:rsidRDefault="00EC542D" w:rsidP="00EC542D">
      <w:pPr>
        <w:spacing w:before="360" w:after="120" w:line="240" w:lineRule="auto"/>
        <w:rPr>
          <w:rFonts w:asciiTheme="minorHAnsi" w:hAnsiTheme="minorHAnsi" w:cstheme="minorHAnsi"/>
          <w:b/>
          <w:sz w:val="24"/>
        </w:rPr>
      </w:pPr>
      <w:r w:rsidRPr="00B86635">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p>
    <w:p w14:paraId="29BAD171" w14:textId="5B44E582" w:rsidR="00EC542D" w:rsidRPr="00B86635" w:rsidRDefault="00EC542D" w:rsidP="00EC542D">
      <w:pPr>
        <w:tabs>
          <w:tab w:val="left" w:pos="1440"/>
        </w:tabs>
        <w:spacing w:before="60" w:after="120" w:line="240" w:lineRule="auto"/>
        <w:rPr>
          <w:rFonts w:asciiTheme="minorHAnsi" w:hAnsiTheme="minorHAnsi" w:cstheme="minorHAnsi"/>
          <w:sz w:val="24"/>
          <w:u w:val="single"/>
        </w:rPr>
      </w:pPr>
      <w:r w:rsidRPr="00A146E7">
        <w:rPr>
          <w:rFonts w:asciiTheme="minorHAnsi" w:hAnsiTheme="minorHAnsi" w:cstheme="minorHAnsi"/>
          <w:b/>
          <w:sz w:val="24"/>
        </w:rPr>
        <w:t>BPA:</w:t>
      </w:r>
      <w:r>
        <w:rPr>
          <w:rFonts w:asciiTheme="minorHAnsi" w:hAnsiTheme="minorHAnsi" w:cstheme="minorHAnsi"/>
          <w:sz w:val="24"/>
        </w:rPr>
        <w:tab/>
      </w:r>
      <w:r w:rsidR="00631703">
        <w:rPr>
          <w:rFonts w:asciiTheme="minorHAnsi" w:hAnsiTheme="minorHAnsi" w:cstheme="minorHAnsi"/>
          <w:sz w:val="24"/>
        </w:rPr>
        <w:t>Virtual Multimedia &amp; Promotion</w:t>
      </w:r>
      <w:r>
        <w:rPr>
          <w:rFonts w:asciiTheme="minorHAnsi" w:hAnsiTheme="minorHAnsi" w:cstheme="minorHAnsi"/>
          <w:sz w:val="24"/>
        </w:rPr>
        <w:t xml:space="preserve"> (Individual and Team), </w:t>
      </w:r>
      <w:r w:rsidR="00631703">
        <w:rPr>
          <w:rFonts w:asciiTheme="minorHAnsi" w:hAnsiTheme="minorHAnsi" w:cstheme="minorHAnsi"/>
          <w:sz w:val="24"/>
        </w:rPr>
        <w:t>2D Animation Team</w:t>
      </w:r>
    </w:p>
    <w:p w14:paraId="7F01ACE5" w14:textId="0DA55F02" w:rsidR="00EC542D" w:rsidRPr="00FB0BA3" w:rsidRDefault="00EC542D" w:rsidP="00EC542D">
      <w:pPr>
        <w:rPr>
          <w:rFonts w:asciiTheme="minorHAnsi" w:hAnsiTheme="minorHAnsi" w:cstheme="minorHAnsi"/>
          <w:sz w:val="24"/>
        </w:rPr>
      </w:pPr>
      <w:r w:rsidRPr="00A146E7">
        <w:rPr>
          <w:rFonts w:asciiTheme="minorHAnsi" w:hAnsiTheme="minorHAnsi" w:cstheme="minorHAnsi"/>
          <w:b/>
          <w:sz w:val="24"/>
        </w:rPr>
        <w:t>SkillsUSA:</w:t>
      </w:r>
      <w:r>
        <w:rPr>
          <w:rFonts w:asciiTheme="minorHAnsi" w:hAnsiTheme="minorHAnsi" w:cstheme="minorHAnsi"/>
          <w:sz w:val="24"/>
        </w:rPr>
        <w:tab/>
        <w:t>3-D Visualization and Animation, Audio Production</w:t>
      </w:r>
    </w:p>
    <w:p w14:paraId="19C27879" w14:textId="77777777" w:rsidR="00D43416" w:rsidRPr="008C6DF9" w:rsidRDefault="00D43416" w:rsidP="00333255">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54948722" w14:textId="13F81241" w:rsidR="00D43416" w:rsidRPr="00C305CC" w:rsidRDefault="00BA4213" w:rsidP="008B10A4">
      <w:pPr>
        <w:pStyle w:val="BulletListLevel1"/>
        <w:rPr>
          <w:sz w:val="24"/>
          <w:szCs w:val="24"/>
        </w:rPr>
      </w:pPr>
      <w:r w:rsidRPr="00C305CC">
        <w:rPr>
          <w:sz w:val="24"/>
          <w:szCs w:val="24"/>
        </w:rPr>
        <w:t>Create multimedia and animation elements for inclusion in business presentations to enhance communication of key messages</w:t>
      </w:r>
    </w:p>
    <w:p w14:paraId="0849D051" w14:textId="5BCC93D1" w:rsidR="00BA4213" w:rsidRPr="00C305CC" w:rsidRDefault="00BA4213" w:rsidP="008B10A4">
      <w:pPr>
        <w:pStyle w:val="BulletListLevel1"/>
        <w:rPr>
          <w:sz w:val="24"/>
          <w:szCs w:val="24"/>
        </w:rPr>
      </w:pPr>
      <w:r w:rsidRPr="00C305CC">
        <w:rPr>
          <w:sz w:val="24"/>
          <w:szCs w:val="24"/>
        </w:rPr>
        <w:t>Edit original video files to produce segments that highlight central aspects of the intended message in a business presentation</w:t>
      </w:r>
    </w:p>
    <w:p w14:paraId="611100A3" w14:textId="77777777" w:rsidR="00D43416" w:rsidRDefault="00D43416" w:rsidP="00333255">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64524C86" w14:textId="26FF7FED" w:rsidR="00D43416" w:rsidRPr="00C305CC" w:rsidRDefault="00D43416" w:rsidP="00D43416">
      <w:pPr>
        <w:pStyle w:val="BulletListLevel1"/>
        <w:rPr>
          <w:sz w:val="24"/>
          <w:szCs w:val="24"/>
        </w:rPr>
      </w:pPr>
      <w:r w:rsidRPr="00C305CC">
        <w:rPr>
          <w:sz w:val="24"/>
          <w:szCs w:val="24"/>
        </w:rPr>
        <w:t>Current federal, state</w:t>
      </w:r>
      <w:r w:rsidR="00727FCA" w:rsidRPr="00C305CC">
        <w:rPr>
          <w:sz w:val="24"/>
          <w:szCs w:val="24"/>
        </w:rPr>
        <w:t>, a</w:t>
      </w:r>
      <w:r w:rsidRPr="00C305CC">
        <w:rPr>
          <w:sz w:val="24"/>
          <w:szCs w:val="24"/>
        </w:rPr>
        <w:t>nd local health and safety laws/regulations specific to the career pathways in this course:</w:t>
      </w:r>
    </w:p>
    <w:p w14:paraId="444E8C51" w14:textId="77777777" w:rsidR="00D43416" w:rsidRPr="00C305CC" w:rsidRDefault="00D43416" w:rsidP="00D43416">
      <w:pPr>
        <w:pStyle w:val="BulletListLevel2"/>
        <w:rPr>
          <w:sz w:val="24"/>
          <w:szCs w:val="24"/>
        </w:rPr>
      </w:pPr>
      <w:r w:rsidRPr="00C305CC">
        <w:rPr>
          <w:sz w:val="24"/>
          <w:szCs w:val="24"/>
        </w:rPr>
        <w:t>Employee rights and responsibilities (roles of labor organizations)</w:t>
      </w:r>
    </w:p>
    <w:p w14:paraId="1469DEE3" w14:textId="77777777" w:rsidR="00D43416" w:rsidRPr="00C305CC" w:rsidRDefault="00D43416" w:rsidP="00D43416">
      <w:pPr>
        <w:pStyle w:val="BulletListLevel2"/>
        <w:rPr>
          <w:sz w:val="24"/>
          <w:szCs w:val="24"/>
        </w:rPr>
      </w:pPr>
      <w:r w:rsidRPr="00C305CC">
        <w:rPr>
          <w:sz w:val="24"/>
          <w:szCs w:val="24"/>
        </w:rPr>
        <w:t>Harassment laws: U.S. Equal Employment Opportunity law</w:t>
      </w:r>
    </w:p>
    <w:p w14:paraId="3C986DAD" w14:textId="77777777" w:rsidR="00D43416" w:rsidRPr="00C305CC" w:rsidRDefault="00D43416" w:rsidP="00D43416">
      <w:pPr>
        <w:pStyle w:val="BulletListLevel2"/>
        <w:rPr>
          <w:sz w:val="24"/>
          <w:szCs w:val="24"/>
        </w:rPr>
      </w:pPr>
      <w:r w:rsidRPr="00C305CC">
        <w:rPr>
          <w:sz w:val="24"/>
          <w:szCs w:val="24"/>
        </w:rPr>
        <w:t>Human Resource regulations for the workplace</w:t>
      </w:r>
    </w:p>
    <w:p w14:paraId="3EB45D11" w14:textId="77777777" w:rsidR="00D43416" w:rsidRPr="00C305CC" w:rsidRDefault="00D43416" w:rsidP="00D43416">
      <w:pPr>
        <w:pStyle w:val="BulletListLevel1"/>
        <w:rPr>
          <w:sz w:val="24"/>
          <w:szCs w:val="24"/>
        </w:rPr>
      </w:pPr>
      <w:r w:rsidRPr="00C305CC">
        <w:rPr>
          <w:sz w:val="24"/>
          <w:szCs w:val="24"/>
        </w:rPr>
        <w:t>Ergonomics</w:t>
      </w:r>
    </w:p>
    <w:p w14:paraId="28631923" w14:textId="77777777" w:rsidR="00D43416" w:rsidRPr="00C305CC" w:rsidRDefault="00D43416" w:rsidP="00D43416">
      <w:pPr>
        <w:pStyle w:val="BulletListLevel1"/>
        <w:rPr>
          <w:sz w:val="24"/>
          <w:szCs w:val="24"/>
        </w:rPr>
      </w:pPr>
      <w:r w:rsidRPr="00C305CC">
        <w:rPr>
          <w:sz w:val="24"/>
          <w:szCs w:val="24"/>
        </w:rPr>
        <w:t>Equipment safety (desktop and mobile devices)</w:t>
      </w:r>
    </w:p>
    <w:p w14:paraId="19D3E31E" w14:textId="31FE5570" w:rsidR="005D2700" w:rsidRPr="005D2700" w:rsidRDefault="00D43416" w:rsidP="005D2700">
      <w:pPr>
        <w:pStyle w:val="BulletListLevel1"/>
        <w:rPr>
          <w:sz w:val="24"/>
          <w:szCs w:val="24"/>
        </w:rPr>
      </w:pPr>
      <w:r w:rsidRPr="00C305CC">
        <w:rPr>
          <w:sz w:val="24"/>
          <w:szCs w:val="24"/>
        </w:rPr>
        <w:t>Online safety (acceptable use policies, protecting passwords, protecting identity information online)</w:t>
      </w:r>
    </w:p>
    <w:p w14:paraId="4A18CB8C" w14:textId="73272705" w:rsidR="00D43416" w:rsidRDefault="005D2700" w:rsidP="00333255">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bookmarkStart w:id="10" w:name="_Hlk197610864"/>
    <w:p w14:paraId="49900E29" w14:textId="77777777" w:rsidR="00EC542D" w:rsidRPr="00574997" w:rsidRDefault="00E20CC6" w:rsidP="00EC542D">
      <w:pPr>
        <w:spacing w:before="60" w:after="120" w:line="240" w:lineRule="auto"/>
        <w:rPr>
          <w:rFonts w:asciiTheme="minorHAnsi" w:hAnsiTheme="minorHAnsi" w:cstheme="minorHAnsi"/>
          <w:color w:val="000000" w:themeColor="text2"/>
          <w:sz w:val="24"/>
          <w:szCs w:val="24"/>
        </w:rPr>
      </w:pPr>
      <w:r>
        <w:fldChar w:fldCharType="begin"/>
      </w:r>
      <w:r>
        <w:instrText>HYPERLINK "https://www.youscience.com/certifications/career-clusters/information-technology/"</w:instrText>
      </w:r>
      <w:r>
        <w:fldChar w:fldCharType="separate"/>
      </w:r>
      <w:r w:rsidR="00EC542D" w:rsidRPr="001E3164">
        <w:rPr>
          <w:rStyle w:val="Hyperlink"/>
          <w:rFonts w:asciiTheme="minorHAnsi" w:hAnsiTheme="minorHAnsi" w:cstheme="minorHAnsi"/>
          <w:sz w:val="24"/>
          <w:szCs w:val="24"/>
        </w:rPr>
        <w:t>YouScience: Digital Media I</w:t>
      </w:r>
      <w:r>
        <w:rPr>
          <w:rStyle w:val="Hyperlink"/>
          <w:rFonts w:asciiTheme="minorHAnsi" w:hAnsiTheme="minorHAnsi" w:cstheme="minorHAnsi"/>
          <w:sz w:val="24"/>
          <w:szCs w:val="24"/>
        </w:rPr>
        <w:fldChar w:fldCharType="end"/>
      </w:r>
    </w:p>
    <w:p w14:paraId="08A38DB5" w14:textId="17C113E4" w:rsidR="00EC542D" w:rsidRPr="008A4A94" w:rsidRDefault="00EC542D" w:rsidP="008A4A94">
      <w:pPr>
        <w:spacing w:after="240" w:line="240" w:lineRule="auto"/>
        <w:rPr>
          <w:rFonts w:asciiTheme="minorHAnsi" w:hAnsiTheme="minorHAnsi" w:cstheme="minorHAnsi"/>
          <w:color w:val="000000" w:themeColor="text2"/>
          <w:sz w:val="24"/>
          <w:szCs w:val="24"/>
        </w:rPr>
      </w:pPr>
      <w:hyperlink r:id="rId12" w:history="1">
        <w:r w:rsidRPr="001E3164">
          <w:rPr>
            <w:rStyle w:val="Hyperlink"/>
            <w:rFonts w:asciiTheme="minorHAnsi" w:hAnsiTheme="minorHAnsi" w:cstheme="minorHAnsi"/>
            <w:sz w:val="24"/>
            <w:szCs w:val="24"/>
          </w:rPr>
          <w:t>YouScience: Digital Media II</w:t>
        </w:r>
      </w:hyperlink>
    </w:p>
    <w:bookmarkEnd w:id="10"/>
    <w:p w14:paraId="6D8C8DC7" w14:textId="246BCC33" w:rsidR="007F40B5" w:rsidRDefault="007F40B5" w:rsidP="00D61CA3">
      <w:pPr>
        <w:pStyle w:val="Heading2"/>
        <w:rPr>
          <w:rFonts w:cstheme="minorHAnsi"/>
          <w:sz w:val="24"/>
        </w:rPr>
      </w:pPr>
      <w:r>
        <w:rPr>
          <w:rFonts w:cstheme="minorHAnsi"/>
          <w:sz w:val="24"/>
        </w:rPr>
        <w:br w:type="page"/>
      </w:r>
    </w:p>
    <w:p w14:paraId="2BBF2705" w14:textId="5CE0FE80" w:rsidR="00DB31D7" w:rsidRDefault="00DB31D7" w:rsidP="007D50B7">
      <w:pPr>
        <w:pStyle w:val="Heading2"/>
        <w:tabs>
          <w:tab w:val="right" w:pos="13410"/>
        </w:tabs>
      </w:pPr>
      <w:r>
        <w:lastRenderedPageBreak/>
        <w:t xml:space="preserve">Career </w:t>
      </w:r>
      <w:r w:rsidR="007D50B7">
        <w:t>Cluster: Entertainment</w:t>
      </w:r>
      <w:r w:rsidR="00A14A49">
        <w:t>, Arts</w:t>
      </w:r>
      <w:r w:rsidR="007D50B7">
        <w:t xml:space="preserve"> &amp; Design</w:t>
      </w:r>
      <w:r w:rsidR="007D50B7">
        <w:tab/>
        <w:t>Program of Study: Design and Digital Arts</w:t>
      </w:r>
    </w:p>
    <w:p w14:paraId="49494CDB" w14:textId="77777777" w:rsidR="00A74255" w:rsidRDefault="00A74255" w:rsidP="00A7425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74255" w14:paraId="5FCB082F" w14:textId="77777777" w:rsidTr="00FB17A5">
        <w:tc>
          <w:tcPr>
            <w:tcW w:w="6763" w:type="dxa"/>
            <w:shd w:val="clear" w:color="auto" w:fill="D9D9D9" w:themeFill="background1" w:themeFillShade="D9"/>
          </w:tcPr>
          <w:p w14:paraId="1C1650D7"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1F28156F"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74255" w14:paraId="4A13E4A5" w14:textId="77777777" w:rsidTr="00FB17A5">
        <w:tc>
          <w:tcPr>
            <w:tcW w:w="6763" w:type="dxa"/>
          </w:tcPr>
          <w:p w14:paraId="0B05CA25" w14:textId="7DEF1F3A" w:rsidR="00A74255" w:rsidRDefault="00A74255" w:rsidP="00FB17A5">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Multimedia and Video 2</w:t>
            </w:r>
          </w:p>
        </w:tc>
        <w:tc>
          <w:tcPr>
            <w:tcW w:w="6763" w:type="dxa"/>
          </w:tcPr>
          <w:p w14:paraId="7828A376" w14:textId="77777777"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Interactive Media</w:t>
            </w:r>
          </w:p>
        </w:tc>
      </w:tr>
      <w:tr w:rsidR="00A74255" w14:paraId="0E7AD641" w14:textId="77777777" w:rsidTr="00FB17A5">
        <w:tc>
          <w:tcPr>
            <w:tcW w:w="6763" w:type="dxa"/>
          </w:tcPr>
          <w:p w14:paraId="783774AA" w14:textId="741EFD90"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67</w:t>
            </w:r>
          </w:p>
        </w:tc>
        <w:tc>
          <w:tcPr>
            <w:tcW w:w="6763" w:type="dxa"/>
          </w:tcPr>
          <w:p w14:paraId="02839F17" w14:textId="44C6805E"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B7A4A">
              <w:rPr>
                <w:rFonts w:asciiTheme="minorHAnsi" w:hAnsiTheme="minorHAnsi" w:cstheme="minorHAnsi"/>
                <w:b/>
                <w:bCs/>
                <w:sz w:val="24"/>
              </w:rPr>
              <w:t>10203</w:t>
            </w:r>
            <w:r>
              <w:rPr>
                <w:rFonts w:asciiTheme="minorHAnsi" w:hAnsiTheme="minorHAnsi" w:cstheme="minorHAnsi"/>
                <w:b/>
                <w:bCs/>
                <w:sz w:val="24"/>
              </w:rPr>
              <w:t xml:space="preserve"> (Intermediate—Sequence 2 of 2)</w:t>
            </w:r>
          </w:p>
        </w:tc>
      </w:tr>
    </w:tbl>
    <w:p w14:paraId="55FF6AC0" w14:textId="6107B5AC" w:rsidR="00E24952" w:rsidRDefault="00E24952" w:rsidP="00E24952">
      <w:pPr>
        <w:spacing w:after="120"/>
        <w:rPr>
          <w:sz w:val="24"/>
        </w:rPr>
      </w:pPr>
      <w:bookmarkStart w:id="11" w:name="MultimediaDescription67"/>
      <w:r>
        <w:rPr>
          <w:b/>
          <w:bCs/>
        </w:rPr>
        <w:t xml:space="preserve">Course Description: </w:t>
      </w:r>
      <w:bookmarkEnd w:id="11"/>
      <w:r w:rsidRPr="005003BB">
        <w:rPr>
          <w:sz w:val="24"/>
        </w:rPr>
        <w:t>This course expands on the foundational elements of multimedia and video planning and development found in the Multimed</w:t>
      </w:r>
      <w:r>
        <w:rPr>
          <w:sz w:val="24"/>
        </w:rPr>
        <w:t>ia &amp; Video 1</w:t>
      </w:r>
      <w:r w:rsidRPr="005003BB">
        <w:rPr>
          <w:sz w:val="24"/>
        </w:rPr>
        <w:t xml:space="preserve"> course. Students gain skills in utilization of more advanced systems and</w:t>
      </w:r>
      <w:r>
        <w:rPr>
          <w:sz w:val="24"/>
        </w:rPr>
        <w:t xml:space="preserve"> software tools in</w:t>
      </w:r>
      <w:r w:rsidRPr="005003BB">
        <w:rPr>
          <w:sz w:val="24"/>
        </w:rPr>
        <w:t xml:space="preserve"> development of communic</w:t>
      </w:r>
      <w:r>
        <w:rPr>
          <w:sz w:val="24"/>
        </w:rPr>
        <w:t>ation materials for</w:t>
      </w:r>
      <w:r w:rsidRPr="005003BB">
        <w:rPr>
          <w:sz w:val="24"/>
        </w:rPr>
        <w:t xml:space="preserve"> school, student organization, and/or business/community entities. [NOTE: Broadcast journalism and TV production courses do not meet the criteria for this course/Business program. See Trades and Industry courses in Communications for more information on courses related to video production and broadcast journ</w:t>
      </w:r>
      <w:r>
        <w:rPr>
          <w:sz w:val="24"/>
        </w:rPr>
        <w:t>alism.]  Focus</w:t>
      </w:r>
      <w:r w:rsidRPr="005003BB">
        <w:rPr>
          <w:sz w:val="24"/>
        </w:rPr>
        <w:t xml:space="preserve"> is practical application of digital video content and/or digital/computer-generated media to support business communication functions including sales, marketing, and human resources.</w:t>
      </w:r>
    </w:p>
    <w:p w14:paraId="48F7442C" w14:textId="77777777" w:rsidR="00E24952" w:rsidRDefault="00E24952" w:rsidP="00E24952">
      <w:pPr>
        <w:spacing w:before="120" w:after="60"/>
        <w:rPr>
          <w:rFonts w:asciiTheme="minorHAnsi" w:hAnsiTheme="minorHAnsi" w:cstheme="minorHAnsi"/>
          <w:b/>
          <w:sz w:val="24"/>
        </w:rPr>
      </w:pPr>
      <w:r>
        <w:rPr>
          <w:rFonts w:asciiTheme="minorHAnsi" w:hAnsiTheme="minorHAnsi" w:cstheme="minorHAnsi"/>
          <w:b/>
          <w:sz w:val="24"/>
        </w:rPr>
        <w:t>Instructional units in this course may include:</w:t>
      </w:r>
    </w:p>
    <w:p w14:paraId="5E861882" w14:textId="77777777" w:rsidR="00E24952" w:rsidRPr="00B208FC" w:rsidRDefault="00E24952" w:rsidP="00E24952">
      <w:pPr>
        <w:pStyle w:val="BulletListLevel1"/>
        <w:rPr>
          <w:rFonts w:asciiTheme="minorHAnsi" w:hAnsiTheme="minorHAnsi" w:cstheme="minorHAnsi"/>
          <w:sz w:val="24"/>
        </w:rPr>
      </w:pPr>
      <w:r>
        <w:rPr>
          <w:rFonts w:asciiTheme="minorHAnsi" w:hAnsiTheme="minorHAnsi" w:cstheme="minorHAnsi"/>
          <w:sz w:val="24"/>
        </w:rPr>
        <w:t>Project Design and Management</w:t>
      </w:r>
    </w:p>
    <w:p w14:paraId="59671442" w14:textId="77777777" w:rsidR="00E24952" w:rsidRPr="004E266F" w:rsidRDefault="00E24952" w:rsidP="00E24952">
      <w:pPr>
        <w:pStyle w:val="BulletListLevel1"/>
        <w:rPr>
          <w:rFonts w:asciiTheme="minorHAnsi" w:hAnsiTheme="minorHAnsi" w:cstheme="minorHAnsi"/>
          <w:sz w:val="24"/>
        </w:rPr>
      </w:pPr>
      <w:r>
        <w:rPr>
          <w:rFonts w:asciiTheme="minorHAnsi" w:hAnsiTheme="minorHAnsi" w:cstheme="minorHAnsi"/>
          <w:sz w:val="24"/>
        </w:rPr>
        <w:t>Content Creation and Editing for Business Messages</w:t>
      </w:r>
    </w:p>
    <w:p w14:paraId="62810A6E" w14:textId="77777777" w:rsidR="00E24952" w:rsidRPr="00B208FC" w:rsidRDefault="00E24952" w:rsidP="00E24952">
      <w:pPr>
        <w:pStyle w:val="BulletListLevel1"/>
        <w:rPr>
          <w:rFonts w:asciiTheme="minorHAnsi" w:hAnsiTheme="minorHAnsi" w:cstheme="minorHAnsi"/>
          <w:sz w:val="24"/>
        </w:rPr>
      </w:pPr>
      <w:r>
        <w:rPr>
          <w:rFonts w:asciiTheme="minorHAnsi" w:hAnsiTheme="minorHAnsi" w:cstheme="minorHAnsi"/>
          <w:sz w:val="24"/>
        </w:rPr>
        <w:t>Integrated Multimedia and Video Applications</w:t>
      </w:r>
    </w:p>
    <w:p w14:paraId="0B7A11BB" w14:textId="77777777" w:rsidR="00E24952" w:rsidRPr="00B208FC" w:rsidRDefault="00E24952" w:rsidP="00E24952">
      <w:pPr>
        <w:pStyle w:val="BulletListLevel1"/>
        <w:rPr>
          <w:rFonts w:asciiTheme="minorHAnsi" w:hAnsiTheme="minorHAnsi" w:cstheme="minorHAnsi"/>
          <w:sz w:val="24"/>
        </w:rPr>
      </w:pPr>
      <w:r>
        <w:rPr>
          <w:rFonts w:asciiTheme="minorHAnsi" w:hAnsiTheme="minorHAnsi" w:cstheme="minorHAnsi"/>
          <w:sz w:val="24"/>
        </w:rPr>
        <w:t>Multimedia/Video for Web Communications</w:t>
      </w:r>
    </w:p>
    <w:p w14:paraId="6506D865" w14:textId="77777777" w:rsidR="00E24952" w:rsidRPr="00B208FC" w:rsidRDefault="00E24952" w:rsidP="00E24952">
      <w:pPr>
        <w:pStyle w:val="BulletListLevel1"/>
        <w:rPr>
          <w:rFonts w:asciiTheme="minorHAnsi" w:hAnsiTheme="minorHAnsi" w:cstheme="minorHAnsi"/>
          <w:sz w:val="24"/>
        </w:rPr>
      </w:pPr>
      <w:r>
        <w:rPr>
          <w:rFonts w:asciiTheme="minorHAnsi" w:hAnsiTheme="minorHAnsi" w:cstheme="minorHAnsi"/>
          <w:sz w:val="24"/>
        </w:rPr>
        <w:t>Asynchronous Media Applications for Business</w:t>
      </w:r>
    </w:p>
    <w:p w14:paraId="4C06749C" w14:textId="77777777" w:rsidR="00E24952" w:rsidRDefault="00E24952" w:rsidP="00E24952">
      <w:pPr>
        <w:pStyle w:val="BulletListLevel1"/>
        <w:rPr>
          <w:rFonts w:asciiTheme="minorHAnsi" w:hAnsiTheme="minorHAnsi" w:cstheme="minorHAnsi"/>
          <w:sz w:val="24"/>
        </w:rPr>
      </w:pPr>
      <w:r>
        <w:rPr>
          <w:rFonts w:asciiTheme="minorHAnsi" w:hAnsiTheme="minorHAnsi" w:cstheme="minorHAnsi"/>
          <w:sz w:val="24"/>
        </w:rPr>
        <w:t>Evaluating Project and Communication Effectiveness</w:t>
      </w:r>
    </w:p>
    <w:p w14:paraId="557B2170" w14:textId="76238732" w:rsidR="00E24952" w:rsidRPr="00E24952" w:rsidRDefault="00E24952" w:rsidP="00E24952">
      <w:pPr>
        <w:pStyle w:val="BulletListLevel1"/>
        <w:rPr>
          <w:rFonts w:asciiTheme="minorHAnsi" w:hAnsiTheme="minorHAnsi" w:cstheme="minorHAnsi"/>
          <w:sz w:val="24"/>
        </w:rPr>
      </w:pPr>
      <w:r w:rsidRPr="00E24952">
        <w:rPr>
          <w:rFonts w:asciiTheme="minorHAnsi" w:hAnsiTheme="minorHAnsi" w:cstheme="minorHAnsi"/>
          <w:sz w:val="24"/>
        </w:rPr>
        <w:t>Business Careers in Video and Digital Media</w:t>
      </w:r>
    </w:p>
    <w:p w14:paraId="55C4B4A9" w14:textId="185D7C6D" w:rsidR="00E24952" w:rsidRDefault="00E24952" w:rsidP="00E24952">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36"/>
        <w:gridCol w:w="3537"/>
        <w:gridCol w:w="3537"/>
      </w:tblGrid>
      <w:tr w:rsidR="002F0743" w14:paraId="4FDE2F63" w14:textId="77777777" w:rsidTr="002F07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5BDFED2B" w14:textId="25C4E31E" w:rsidR="002F0743" w:rsidRPr="00991393" w:rsidRDefault="00F477B3" w:rsidP="002F0743">
            <w:pPr>
              <w:spacing w:before="0" w:after="0"/>
              <w:rPr>
                <w:color w:val="auto"/>
              </w:rPr>
            </w:pPr>
            <w:r>
              <w:rPr>
                <w:color w:val="auto"/>
              </w:rPr>
              <w:t>Program of Study (POS)</w:t>
            </w:r>
          </w:p>
        </w:tc>
        <w:tc>
          <w:tcPr>
            <w:tcW w:w="3536" w:type="dxa"/>
          </w:tcPr>
          <w:p w14:paraId="389A7180" w14:textId="787B8309"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Introductory Courses</w:t>
            </w:r>
          </w:p>
        </w:tc>
        <w:tc>
          <w:tcPr>
            <w:tcW w:w="3537" w:type="dxa"/>
          </w:tcPr>
          <w:p w14:paraId="1800FE0A" w14:textId="160E25C7"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Intermediate Courses</w:t>
            </w:r>
          </w:p>
        </w:tc>
        <w:tc>
          <w:tcPr>
            <w:tcW w:w="3537" w:type="dxa"/>
          </w:tcPr>
          <w:p w14:paraId="791E847F" w14:textId="2622DC9D"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Advanced Courses</w:t>
            </w:r>
          </w:p>
        </w:tc>
      </w:tr>
      <w:tr w:rsidR="00BB7429" w14:paraId="46A99BE7" w14:textId="77777777" w:rsidTr="002F0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19CCD7B6" w14:textId="2A5419E4" w:rsidR="00BB7429" w:rsidRPr="005D0E90" w:rsidRDefault="00BB7429" w:rsidP="00BB7429">
            <w:pPr>
              <w:spacing w:before="0" w:after="0"/>
              <w:rPr>
                <w:color w:val="auto"/>
              </w:rPr>
            </w:pPr>
            <w:r w:rsidRPr="005D0E90">
              <w:rPr>
                <w:color w:val="auto"/>
              </w:rPr>
              <w:t>Design and Digital Arts</w:t>
            </w:r>
          </w:p>
        </w:tc>
        <w:tc>
          <w:tcPr>
            <w:tcW w:w="3536" w:type="dxa"/>
          </w:tcPr>
          <w:p w14:paraId="034B161D" w14:textId="77777777" w:rsidR="00BB7429" w:rsidRPr="005D0E90" w:rsidRDefault="00BB7429" w:rsidP="00BB74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11152 </w:t>
            </w:r>
            <w:r w:rsidRPr="005D0E90">
              <w:rPr>
                <w:color w:val="auto"/>
              </w:rPr>
              <w:t>Desktop Publishing</w:t>
            </w:r>
          </w:p>
          <w:p w14:paraId="4FDAFE1C" w14:textId="729C0FA1"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10203 </w:t>
            </w:r>
            <w:r w:rsidRPr="005D0E90">
              <w:rPr>
                <w:color w:val="auto"/>
                <w:szCs w:val="20"/>
              </w:rPr>
              <w:t>Multimedia and Video 1</w:t>
            </w:r>
          </w:p>
        </w:tc>
        <w:tc>
          <w:tcPr>
            <w:tcW w:w="3537" w:type="dxa"/>
          </w:tcPr>
          <w:p w14:paraId="5B9ABD08" w14:textId="77777777"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rPr>
            </w:pPr>
            <w:r>
              <w:rPr>
                <w:color w:val="auto"/>
              </w:rPr>
              <w:t>10203 Multimedia and Video 2</w:t>
            </w:r>
          </w:p>
          <w:p w14:paraId="3C72809D" w14:textId="5A52BD29"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11153 </w:t>
            </w:r>
            <w:r w:rsidRPr="005D0E90">
              <w:rPr>
                <w:color w:val="auto"/>
                <w:szCs w:val="20"/>
              </w:rPr>
              <w:t>Graphic Design 1</w:t>
            </w:r>
          </w:p>
        </w:tc>
        <w:tc>
          <w:tcPr>
            <w:tcW w:w="3537" w:type="dxa"/>
          </w:tcPr>
          <w:p w14:paraId="4AAF3604" w14:textId="64C4532A"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1115</w:t>
            </w:r>
            <w:r w:rsidR="006E3FE0">
              <w:rPr>
                <w:color w:val="auto"/>
                <w:szCs w:val="20"/>
              </w:rPr>
              <w:t>4</w:t>
            </w:r>
            <w:r>
              <w:rPr>
                <w:color w:val="auto"/>
                <w:szCs w:val="20"/>
              </w:rPr>
              <w:t xml:space="preserve"> </w:t>
            </w:r>
            <w:r w:rsidRPr="005D0E90">
              <w:rPr>
                <w:color w:val="auto"/>
                <w:szCs w:val="20"/>
              </w:rPr>
              <w:t>Graphic Design 2</w:t>
            </w:r>
          </w:p>
          <w:p w14:paraId="5AEF2FD9" w14:textId="3EB80468"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10206 </w:t>
            </w:r>
            <w:r w:rsidRPr="005D0E90">
              <w:rPr>
                <w:color w:val="auto"/>
                <w:szCs w:val="20"/>
              </w:rPr>
              <w:t>Digital Game Design 1</w:t>
            </w:r>
          </w:p>
        </w:tc>
      </w:tr>
    </w:tbl>
    <w:p w14:paraId="4A222BAF" w14:textId="77777777" w:rsidR="00E24952" w:rsidRDefault="00E24952">
      <w:pPr>
        <w:spacing w:before="120" w:after="0"/>
        <w:rPr>
          <w:b/>
          <w:bCs/>
        </w:rPr>
      </w:pPr>
      <w:r>
        <w:rPr>
          <w:b/>
          <w:bCs/>
        </w:rPr>
        <w:br w:type="page"/>
      </w:r>
    </w:p>
    <w:p w14:paraId="1AD6F03F" w14:textId="6767BF04" w:rsidR="00E24952" w:rsidRDefault="00E24952" w:rsidP="00E24952">
      <w:pPr>
        <w:pStyle w:val="Heading3"/>
      </w:pPr>
      <w:r>
        <w:lastRenderedPageBreak/>
        <w:t xml:space="preserve">CTE Course Knowledge and Technical Skill </w:t>
      </w:r>
      <w:r w:rsidR="00772DFC">
        <w:t>Competencies</w:t>
      </w:r>
    </w:p>
    <w:tbl>
      <w:tblPr>
        <w:tblStyle w:val="TableGrid"/>
        <w:tblW w:w="13495" w:type="dxa"/>
        <w:tblLayout w:type="fixed"/>
        <w:tblLook w:val="04A0" w:firstRow="1" w:lastRow="0" w:firstColumn="1" w:lastColumn="0" w:noHBand="0" w:noVBand="1"/>
        <w:tblCaption w:val="Technical Skills for Multimedia and Video 2 courses"/>
        <w:tblDescription w:val="Performance Indicators, Measures and Benchmarks, and Sample Learning Targets for Multimedia and Video 2 courses"/>
      </w:tblPr>
      <w:tblGrid>
        <w:gridCol w:w="3235"/>
        <w:gridCol w:w="10260"/>
      </w:tblGrid>
      <w:tr w:rsidR="00C56690" w:rsidRPr="00DF62A1" w14:paraId="65CA9C07" w14:textId="77777777" w:rsidTr="00E24952">
        <w:trPr>
          <w:cantSplit/>
          <w:tblHeader/>
        </w:trPr>
        <w:tc>
          <w:tcPr>
            <w:tcW w:w="3235" w:type="dxa"/>
            <w:shd w:val="clear" w:color="auto" w:fill="D9D9D9" w:themeFill="background1" w:themeFillShade="D9"/>
          </w:tcPr>
          <w:p w14:paraId="728169BE" w14:textId="1402BBD6" w:rsidR="00C56690" w:rsidRPr="00D47832" w:rsidRDefault="00C56690" w:rsidP="00C5669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69C2808D" w14:textId="5D88A880" w:rsidR="00C56690" w:rsidRPr="00D47832" w:rsidRDefault="00C56690" w:rsidP="00C5669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E24952" w:rsidRPr="00DF62A1" w14:paraId="70D2A1A6" w14:textId="77777777" w:rsidTr="00E24952">
        <w:trPr>
          <w:cantSplit/>
        </w:trPr>
        <w:tc>
          <w:tcPr>
            <w:tcW w:w="3235" w:type="dxa"/>
          </w:tcPr>
          <w:p w14:paraId="28D0AD95" w14:textId="7CBD9133"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703160">
              <w:rPr>
                <w:rFonts w:asciiTheme="minorHAnsi" w:hAnsiTheme="minorHAnsi" w:cstheme="minorHAnsi"/>
              </w:rPr>
              <w:t>1</w:t>
            </w:r>
            <w:r w:rsidR="00D9649E">
              <w:rPr>
                <w:rFonts w:asciiTheme="minorHAnsi" w:hAnsiTheme="minorHAnsi" w:cstheme="minorHAnsi"/>
              </w:rPr>
              <w:t>020</w:t>
            </w:r>
            <w:r w:rsidR="009B7A4A">
              <w:rPr>
                <w:rFonts w:asciiTheme="minorHAnsi" w:hAnsiTheme="minorHAnsi" w:cstheme="minorHAnsi"/>
              </w:rPr>
              <w:t>3</w:t>
            </w:r>
            <w:r w:rsidR="009B7A4A" w:rsidRPr="009B7A4A">
              <w:rPr>
                <w:rFonts w:ascii="Times New Roman" w:hAnsi="Times New Roman"/>
              </w:rPr>
              <w:t>I</w:t>
            </w:r>
            <w:r w:rsidR="00E24952" w:rsidRPr="00D47832">
              <w:rPr>
                <w:rFonts w:asciiTheme="minorHAnsi" w:hAnsiTheme="minorHAnsi" w:cstheme="minorHAnsi"/>
              </w:rPr>
              <w:t>.01 Apply project management skills to lead a project design team in the creation of multimedia and video projects.</w:t>
            </w:r>
          </w:p>
        </w:tc>
        <w:tc>
          <w:tcPr>
            <w:tcW w:w="10260" w:type="dxa"/>
          </w:tcPr>
          <w:p w14:paraId="689FFC53" w14:textId="55931957"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.01.01 Develop project communication goals and objectives and convey them to team members.</w:t>
            </w:r>
          </w:p>
          <w:p w14:paraId="5C9FFC21" w14:textId="733672DB"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.01.02 Demonstrate the value of team member involvement through collaborative decision-making.</w:t>
            </w:r>
          </w:p>
          <w:p w14:paraId="0098611F" w14:textId="42A4C1C6"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.01.03 Create action plans for tasks to be completed and determine team member responsibilities and deadlines for completion.</w:t>
            </w:r>
          </w:p>
        </w:tc>
      </w:tr>
      <w:tr w:rsidR="00E24952" w:rsidRPr="00DF62A1" w14:paraId="30757E88" w14:textId="77777777" w:rsidTr="00E24952">
        <w:trPr>
          <w:cantSplit/>
        </w:trPr>
        <w:tc>
          <w:tcPr>
            <w:tcW w:w="3235" w:type="dxa"/>
          </w:tcPr>
          <w:p w14:paraId="5B9050C5" w14:textId="0C9BD179"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.02 Create original and edit existing image and video content to enhance business communications messages and media.</w:t>
            </w:r>
          </w:p>
        </w:tc>
        <w:tc>
          <w:tcPr>
            <w:tcW w:w="10260" w:type="dxa"/>
          </w:tcPr>
          <w:p w14:paraId="4A77777F" w14:textId="3532D651"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.02.01 Explain the legal implications of creating original images and utilizing content created by others.</w:t>
            </w:r>
          </w:p>
          <w:p w14:paraId="64302C7C" w14:textId="32284877"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.02.02 Use industry-standard hardware and software to create original images and graphics for business communications.</w:t>
            </w:r>
          </w:p>
          <w:p w14:paraId="272779B9" w14:textId="0198CE41"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.02.03 Edit and enhance images and graphics from other sources to meet quality and messaging needs for a specific target audience.</w:t>
            </w:r>
          </w:p>
        </w:tc>
      </w:tr>
      <w:tr w:rsidR="00E24952" w:rsidRPr="00DF62A1" w14:paraId="23808700" w14:textId="77777777" w:rsidTr="00E24952">
        <w:trPr>
          <w:cantSplit/>
        </w:trPr>
        <w:tc>
          <w:tcPr>
            <w:tcW w:w="3235" w:type="dxa"/>
          </w:tcPr>
          <w:p w14:paraId="2683F675" w14:textId="329C0FF9"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.03 Integrate technical capabilities of multiple video and multimedia applications into a single communication product.</w:t>
            </w:r>
          </w:p>
        </w:tc>
        <w:tc>
          <w:tcPr>
            <w:tcW w:w="10260" w:type="dxa"/>
          </w:tcPr>
          <w:p w14:paraId="2F92B22F" w14:textId="55E954B3"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.03.01 Identify file types and formats of multimedia and video content most compatible for integration into a single communication product.</w:t>
            </w:r>
          </w:p>
          <w:p w14:paraId="29CA7A16" w14:textId="437C0F3C"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.03.02 Analyze communication needs to determine which elements in an integrated presentation would be most effectively delivered through multimedia and which through video.</w:t>
            </w:r>
          </w:p>
          <w:p w14:paraId="57BA5CA2" w14:textId="250BA7AE"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.03.03 Utilize industry-standard hardware and software to create business communication products that integrate multimedia and video content.</w:t>
            </w:r>
          </w:p>
        </w:tc>
      </w:tr>
      <w:tr w:rsidR="00E24952" w:rsidRPr="00DF62A1" w14:paraId="35A253FB" w14:textId="77777777" w:rsidTr="00E24952">
        <w:trPr>
          <w:cantSplit/>
        </w:trPr>
        <w:tc>
          <w:tcPr>
            <w:tcW w:w="3235" w:type="dxa"/>
          </w:tcPr>
          <w:p w14:paraId="14C7BDCE" w14:textId="73875EA2"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.04 Utilize web communication systems to enhance business communications.</w:t>
            </w:r>
          </w:p>
        </w:tc>
        <w:tc>
          <w:tcPr>
            <w:tcW w:w="10260" w:type="dxa"/>
          </w:tcPr>
          <w:p w14:paraId="4DC94128" w14:textId="29631D76"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.04.01 Utilize internet communication tools such as blogs, wikis, and podcasts to distribute multimedia presentations.</w:t>
            </w:r>
          </w:p>
          <w:p w14:paraId="3CD573A6" w14:textId="11ABB3EF"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.04.02 Describe the features and business uses of voice-over-IP and video chat systems such as Skype, iChat, and FaceTime.</w:t>
            </w:r>
          </w:p>
          <w:p w14:paraId="63C27228" w14:textId="0B980DEA"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.04.03 Distribute multimedia or video communications using real-time meeting programs such as Zoom, Webex, GoToMeeting, or Google Meets.</w:t>
            </w:r>
          </w:p>
        </w:tc>
      </w:tr>
      <w:tr w:rsidR="00E24952" w:rsidRPr="00DF62A1" w14:paraId="2B866AF9" w14:textId="77777777" w:rsidTr="00E24952">
        <w:trPr>
          <w:cantSplit/>
        </w:trPr>
        <w:tc>
          <w:tcPr>
            <w:tcW w:w="3235" w:type="dxa"/>
          </w:tcPr>
          <w:p w14:paraId="2F7C89CB" w14:textId="6BDAE286"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.05 Utilize platform-specific features of multimedia and video to create information sources for asynchronous business applications.</w:t>
            </w:r>
          </w:p>
        </w:tc>
        <w:tc>
          <w:tcPr>
            <w:tcW w:w="10260" w:type="dxa"/>
          </w:tcPr>
          <w:p w14:paraId="57BF00C5" w14:textId="3AE687B4"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.05.01 Develop multimedia or video products in stand-alone information kiosk formats to convey business and consumer information.</w:t>
            </w:r>
          </w:p>
          <w:p w14:paraId="558D5F1B" w14:textId="4F0B0E6C"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.05.02 Develop multimedia or video products to provide employee training on aspects of job performance tasks.</w:t>
            </w:r>
          </w:p>
        </w:tc>
      </w:tr>
      <w:tr w:rsidR="00E24952" w:rsidRPr="00DF62A1" w14:paraId="68DAD8C8" w14:textId="77777777" w:rsidTr="00E24952">
        <w:trPr>
          <w:cantSplit/>
        </w:trPr>
        <w:tc>
          <w:tcPr>
            <w:tcW w:w="3235" w:type="dxa"/>
          </w:tcPr>
          <w:p w14:paraId="5EC295F7" w14:textId="05D594E4" w:rsidR="00E24952" w:rsidRPr="00D47832" w:rsidRDefault="00E0216C" w:rsidP="003D7881">
            <w:pPr>
              <w:spacing w:before="60" w:after="60"/>
              <w:rPr>
                <w:rFonts w:asciiTheme="minorHAnsi" w:hAnsiTheme="minorHAnsi" w:cstheme="minorHAnsi"/>
              </w:rPr>
            </w:pPr>
            <w:r>
              <w:rPr>
                <w:rFonts w:asciiTheme="minorHAnsi" w:hAnsiTheme="minorHAnsi" w:cstheme="minorHAnsi"/>
              </w:rPr>
              <w:lastRenderedPageBreak/>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.06 Measure effectiveness of communication products and processes in achieving desired business objectives.</w:t>
            </w:r>
          </w:p>
        </w:tc>
        <w:tc>
          <w:tcPr>
            <w:tcW w:w="10260" w:type="dxa"/>
          </w:tcPr>
          <w:p w14:paraId="6A0017D1" w14:textId="1FD5B03B"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.06.01 Explain the nature and use of SMART goals and key performance indicators (KPI) in evaluating business communications.</w:t>
            </w:r>
          </w:p>
          <w:p w14:paraId="209EAD21" w14:textId="131838D4"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.06.02 Identify tools used by businesses to determine the success rate in achieving key performance indicators (KPI).</w:t>
            </w:r>
          </w:p>
          <w:p w14:paraId="02649CAA" w14:textId="43B83FAF" w:rsidR="00E24952" w:rsidRPr="00D47832" w:rsidRDefault="00E0216C" w:rsidP="003D7881">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10203</w:t>
            </w:r>
            <w:r w:rsidR="009B7A4A" w:rsidRPr="009B7A4A">
              <w:rPr>
                <w:rFonts w:ascii="Times New Roman" w:hAnsi="Times New Roman"/>
              </w:rPr>
              <w:t>I</w:t>
            </w:r>
            <w:r w:rsidR="00E24952" w:rsidRPr="00D47832">
              <w:rPr>
                <w:rFonts w:asciiTheme="minorHAnsi" w:hAnsiTheme="minorHAnsi" w:cstheme="minorHAnsi"/>
              </w:rPr>
              <w:t>.06.03 Evaluate the effectiveness of a multimedia or video communication using key performance indicators (KPI).</w:t>
            </w:r>
          </w:p>
        </w:tc>
      </w:tr>
    </w:tbl>
    <w:p w14:paraId="5D9BD6B3" w14:textId="77777777" w:rsidR="00D47832" w:rsidRDefault="00D47832" w:rsidP="00C305CC">
      <w:pPr>
        <w:spacing w:before="240" w:after="0" w:line="240" w:lineRule="auto"/>
        <w:rPr>
          <w:rFonts w:asciiTheme="minorHAnsi" w:hAnsiTheme="minorHAnsi" w:cstheme="minorHAnsi"/>
          <w:b/>
          <w:sz w:val="24"/>
        </w:rPr>
      </w:pPr>
      <w:r w:rsidRPr="00B86635">
        <w:rPr>
          <w:rFonts w:asciiTheme="minorHAnsi" w:hAnsiTheme="minorHAnsi" w:cstheme="minorHAnsi"/>
          <w:b/>
          <w:sz w:val="24"/>
        </w:rPr>
        <w:t>CTSO Competitive Events</w:t>
      </w:r>
      <w:r>
        <w:rPr>
          <w:rFonts w:asciiTheme="minorHAnsi" w:hAnsiTheme="minorHAnsi" w:cstheme="minorHAnsi"/>
          <w:b/>
          <w:sz w:val="24"/>
        </w:rPr>
        <w:t xml:space="preserve"> Aligned with this Course:</w:t>
      </w:r>
    </w:p>
    <w:p w14:paraId="3A45EAD7" w14:textId="77777777" w:rsidR="00631703" w:rsidRPr="00B86635" w:rsidRDefault="00631703" w:rsidP="00631703">
      <w:pPr>
        <w:tabs>
          <w:tab w:val="left" w:pos="1440"/>
        </w:tabs>
        <w:spacing w:before="60" w:after="120" w:line="240" w:lineRule="auto"/>
        <w:rPr>
          <w:rFonts w:asciiTheme="minorHAnsi" w:hAnsiTheme="minorHAnsi" w:cstheme="minorHAnsi"/>
          <w:sz w:val="24"/>
          <w:u w:val="single"/>
        </w:rPr>
      </w:pPr>
      <w:r w:rsidRPr="00A146E7">
        <w:rPr>
          <w:rFonts w:asciiTheme="minorHAnsi" w:hAnsiTheme="minorHAnsi" w:cstheme="minorHAnsi"/>
          <w:b/>
          <w:sz w:val="24"/>
        </w:rPr>
        <w:t>BPA:</w:t>
      </w:r>
      <w:r>
        <w:rPr>
          <w:rFonts w:asciiTheme="minorHAnsi" w:hAnsiTheme="minorHAnsi" w:cstheme="minorHAnsi"/>
          <w:sz w:val="24"/>
        </w:rPr>
        <w:tab/>
        <w:t>Virtual Multimedia &amp; Promotion (Individual and Team), 2D Animation Team</w:t>
      </w:r>
    </w:p>
    <w:p w14:paraId="34458517" w14:textId="77777777" w:rsidR="00D43416" w:rsidRPr="008C6DF9" w:rsidRDefault="00D43416" w:rsidP="00C305CC">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A0F84EA" w14:textId="4D1B5CCA" w:rsidR="00D43416" w:rsidRPr="00C305CC" w:rsidRDefault="002B2960" w:rsidP="00BA4213">
      <w:pPr>
        <w:pStyle w:val="BulletListLevel1"/>
        <w:rPr>
          <w:sz w:val="24"/>
          <w:szCs w:val="24"/>
        </w:rPr>
      </w:pPr>
      <w:r w:rsidRPr="00C305CC">
        <w:rPr>
          <w:sz w:val="24"/>
          <w:szCs w:val="24"/>
        </w:rPr>
        <w:t>Create a human resources training video for onboarding new employees, incorporating video and animation to demonstrate proper completion of various job responsibilities</w:t>
      </w:r>
    </w:p>
    <w:p w14:paraId="3FDB113C" w14:textId="26C53D83" w:rsidR="002B2960" w:rsidRPr="00C305CC" w:rsidRDefault="00BF7BD6" w:rsidP="00BA4213">
      <w:pPr>
        <w:pStyle w:val="BulletListLevel1"/>
        <w:rPr>
          <w:sz w:val="24"/>
          <w:szCs w:val="24"/>
        </w:rPr>
      </w:pPr>
      <w:r w:rsidRPr="00C305CC">
        <w:rPr>
          <w:sz w:val="24"/>
          <w:szCs w:val="24"/>
        </w:rPr>
        <w:t>Design and create a multimedia kiosk platform to aid mall shoppers in locating desired stores and products within the mall</w:t>
      </w:r>
    </w:p>
    <w:p w14:paraId="706B02BC" w14:textId="77777777" w:rsidR="00D43416" w:rsidRDefault="00D43416" w:rsidP="00C305CC">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454DE8E" w14:textId="33481C8D" w:rsidR="00D43416" w:rsidRPr="00C305CC" w:rsidRDefault="00D43416" w:rsidP="00D43416">
      <w:pPr>
        <w:pStyle w:val="BulletListLevel1"/>
        <w:rPr>
          <w:sz w:val="24"/>
          <w:szCs w:val="24"/>
        </w:rPr>
      </w:pPr>
      <w:r w:rsidRPr="00C305CC">
        <w:rPr>
          <w:sz w:val="24"/>
          <w:szCs w:val="24"/>
        </w:rPr>
        <w:t>Current federal, state</w:t>
      </w:r>
      <w:r w:rsidR="00727FCA" w:rsidRPr="00C305CC">
        <w:rPr>
          <w:sz w:val="24"/>
          <w:szCs w:val="24"/>
        </w:rPr>
        <w:t>, a</w:t>
      </w:r>
      <w:r w:rsidRPr="00C305CC">
        <w:rPr>
          <w:sz w:val="24"/>
          <w:szCs w:val="24"/>
        </w:rPr>
        <w:t>nd local health and safety laws/regulations specific to the career pathways in this course:</w:t>
      </w:r>
    </w:p>
    <w:p w14:paraId="56EADBF4" w14:textId="77777777" w:rsidR="00D43416" w:rsidRPr="00C305CC" w:rsidRDefault="00D43416" w:rsidP="00D43416">
      <w:pPr>
        <w:pStyle w:val="BulletListLevel2"/>
        <w:rPr>
          <w:sz w:val="24"/>
          <w:szCs w:val="24"/>
        </w:rPr>
      </w:pPr>
      <w:r w:rsidRPr="00C305CC">
        <w:rPr>
          <w:sz w:val="24"/>
          <w:szCs w:val="24"/>
        </w:rPr>
        <w:t>Employee rights and responsibilities (roles of labor organizations)</w:t>
      </w:r>
    </w:p>
    <w:p w14:paraId="0B050ED6" w14:textId="77777777" w:rsidR="00D43416" w:rsidRPr="00C305CC" w:rsidRDefault="00D43416" w:rsidP="00D43416">
      <w:pPr>
        <w:pStyle w:val="BulletListLevel2"/>
        <w:rPr>
          <w:sz w:val="24"/>
          <w:szCs w:val="24"/>
        </w:rPr>
      </w:pPr>
      <w:r w:rsidRPr="00C305CC">
        <w:rPr>
          <w:sz w:val="24"/>
          <w:szCs w:val="24"/>
        </w:rPr>
        <w:t>Harassment laws: U.S. Equal Employment Opportunity law</w:t>
      </w:r>
    </w:p>
    <w:p w14:paraId="5C16F07F" w14:textId="77777777" w:rsidR="00D43416" w:rsidRPr="00C305CC" w:rsidRDefault="00D43416" w:rsidP="00D43416">
      <w:pPr>
        <w:pStyle w:val="BulletListLevel2"/>
        <w:rPr>
          <w:sz w:val="24"/>
          <w:szCs w:val="24"/>
        </w:rPr>
      </w:pPr>
      <w:r w:rsidRPr="00C305CC">
        <w:rPr>
          <w:sz w:val="24"/>
          <w:szCs w:val="24"/>
        </w:rPr>
        <w:t>Human Resource regulations for the workplace</w:t>
      </w:r>
    </w:p>
    <w:p w14:paraId="77152049" w14:textId="77777777" w:rsidR="00D43416" w:rsidRPr="00C305CC" w:rsidRDefault="00D43416" w:rsidP="00D43416">
      <w:pPr>
        <w:pStyle w:val="BulletListLevel1"/>
        <w:rPr>
          <w:sz w:val="24"/>
          <w:szCs w:val="24"/>
        </w:rPr>
      </w:pPr>
      <w:r w:rsidRPr="00C305CC">
        <w:rPr>
          <w:sz w:val="24"/>
          <w:szCs w:val="24"/>
        </w:rPr>
        <w:t>Ergonomics</w:t>
      </w:r>
    </w:p>
    <w:p w14:paraId="00847CCC" w14:textId="77777777" w:rsidR="00D43416" w:rsidRPr="00C305CC" w:rsidRDefault="00D43416" w:rsidP="00D43416">
      <w:pPr>
        <w:pStyle w:val="BulletListLevel1"/>
        <w:rPr>
          <w:sz w:val="24"/>
          <w:szCs w:val="24"/>
        </w:rPr>
      </w:pPr>
      <w:r w:rsidRPr="00C305CC">
        <w:rPr>
          <w:sz w:val="24"/>
          <w:szCs w:val="24"/>
        </w:rPr>
        <w:t>Equipment safety (desktop and mobile devices)</w:t>
      </w:r>
    </w:p>
    <w:p w14:paraId="1CC90750" w14:textId="21F2CC8C" w:rsidR="005D2700" w:rsidRPr="005D2700" w:rsidRDefault="00D43416" w:rsidP="005D2700">
      <w:pPr>
        <w:pStyle w:val="BulletListLevel1"/>
        <w:rPr>
          <w:sz w:val="24"/>
          <w:szCs w:val="24"/>
        </w:rPr>
      </w:pPr>
      <w:r w:rsidRPr="00C305CC">
        <w:rPr>
          <w:sz w:val="24"/>
          <w:szCs w:val="24"/>
        </w:rPr>
        <w:t>Online safety (acceptable use policies, protecting passwords, protecting identity information online)</w:t>
      </w:r>
    </w:p>
    <w:p w14:paraId="517CB8B2" w14:textId="77777777" w:rsidR="005D2700" w:rsidRDefault="005D2700" w:rsidP="005D2700">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36A8AA9A" w14:textId="77777777" w:rsidR="00E20CC6" w:rsidRDefault="00D47832" w:rsidP="00BA4213">
      <w:pPr>
        <w:spacing w:before="120" w:after="120" w:line="240" w:lineRule="auto"/>
        <w:rPr>
          <w:rStyle w:val="Hyperlink"/>
          <w:rFonts w:asciiTheme="minorHAnsi" w:hAnsiTheme="minorHAnsi" w:cstheme="minorHAnsi"/>
          <w:sz w:val="24"/>
          <w:szCs w:val="24"/>
        </w:rPr>
      </w:pPr>
      <w:hyperlink r:id="rId13" w:history="1">
        <w:r w:rsidRPr="001E3164">
          <w:rPr>
            <w:rStyle w:val="Hyperlink"/>
            <w:rFonts w:asciiTheme="minorHAnsi" w:hAnsiTheme="minorHAnsi" w:cstheme="minorHAnsi"/>
            <w:sz w:val="24"/>
            <w:szCs w:val="24"/>
          </w:rPr>
          <w:t>YouScience: Digital Media, Advanced</w:t>
        </w:r>
      </w:hyperlink>
    </w:p>
    <w:p w14:paraId="69E2B649" w14:textId="53757111" w:rsidR="00E24952" w:rsidRDefault="00E20CC6" w:rsidP="00BA4213">
      <w:pPr>
        <w:spacing w:before="120" w:after="120" w:line="240" w:lineRule="auto"/>
        <w:rPr>
          <w:b/>
          <w:bCs/>
        </w:rPr>
      </w:pPr>
      <w:hyperlink r:id="rId14" w:history="1">
        <w:r w:rsidRPr="00E20CC6">
          <w:rPr>
            <w:rStyle w:val="Hyperlink"/>
            <w:rFonts w:asciiTheme="minorHAnsi" w:hAnsiTheme="minorHAnsi" w:cstheme="minorHAnsi"/>
            <w:sz w:val="24"/>
            <w:szCs w:val="24"/>
          </w:rPr>
          <w:t>Final Cut Pro Certification</w:t>
        </w:r>
      </w:hyperlink>
      <w:r w:rsidR="00E24952">
        <w:rPr>
          <w:b/>
          <w:bCs/>
        </w:rPr>
        <w:br w:type="page"/>
      </w:r>
    </w:p>
    <w:p w14:paraId="5F48C39B" w14:textId="32F21F5B" w:rsidR="00DB31D7" w:rsidRDefault="00DB31D7" w:rsidP="007D50B7">
      <w:pPr>
        <w:pStyle w:val="Heading2"/>
        <w:tabs>
          <w:tab w:val="right" w:pos="13410"/>
        </w:tabs>
      </w:pPr>
      <w:r>
        <w:lastRenderedPageBreak/>
        <w:t xml:space="preserve">Career </w:t>
      </w:r>
      <w:r w:rsidR="007D50B7">
        <w:t>Cluster: Entertainment</w:t>
      </w:r>
      <w:r w:rsidR="00A14A49">
        <w:t>, Arts</w:t>
      </w:r>
      <w:r w:rsidR="007D50B7">
        <w:t xml:space="preserve"> &amp; Design</w:t>
      </w:r>
      <w:r w:rsidR="007D50B7">
        <w:tab/>
        <w:t>Program of Study: Design and Digital Arts</w:t>
      </w:r>
    </w:p>
    <w:p w14:paraId="4F96F113" w14:textId="77777777" w:rsidR="00A74255" w:rsidRDefault="00A74255" w:rsidP="00A7425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74255" w14:paraId="5CA46BDF" w14:textId="77777777" w:rsidTr="00FB17A5">
        <w:tc>
          <w:tcPr>
            <w:tcW w:w="6763" w:type="dxa"/>
            <w:shd w:val="clear" w:color="auto" w:fill="D9D9D9" w:themeFill="background1" w:themeFillShade="D9"/>
          </w:tcPr>
          <w:p w14:paraId="6CAB510C"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03512FD3"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74255" w14:paraId="26DEA7CB" w14:textId="77777777" w:rsidTr="00FB17A5">
        <w:tc>
          <w:tcPr>
            <w:tcW w:w="6763" w:type="dxa"/>
          </w:tcPr>
          <w:p w14:paraId="2ACB2906" w14:textId="636C925D" w:rsidR="00A74255" w:rsidRDefault="00A74255" w:rsidP="00FB17A5">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Graphic Design 1</w:t>
            </w:r>
          </w:p>
        </w:tc>
        <w:tc>
          <w:tcPr>
            <w:tcW w:w="6763" w:type="dxa"/>
          </w:tcPr>
          <w:p w14:paraId="4EF1A1F2" w14:textId="051DD202"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Digital Media Design and Production</w:t>
            </w:r>
          </w:p>
        </w:tc>
      </w:tr>
      <w:tr w:rsidR="00A74255" w14:paraId="585E8CA6" w14:textId="77777777" w:rsidTr="00FB17A5">
        <w:tc>
          <w:tcPr>
            <w:tcW w:w="6763" w:type="dxa"/>
          </w:tcPr>
          <w:p w14:paraId="46D7D948" w14:textId="50D9469F"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68</w:t>
            </w:r>
          </w:p>
        </w:tc>
        <w:tc>
          <w:tcPr>
            <w:tcW w:w="6763" w:type="dxa"/>
          </w:tcPr>
          <w:p w14:paraId="61B78462" w14:textId="51A77A1B"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B7A4A">
              <w:rPr>
                <w:rFonts w:asciiTheme="minorHAnsi" w:hAnsiTheme="minorHAnsi" w:cstheme="minorHAnsi"/>
                <w:b/>
                <w:bCs/>
                <w:sz w:val="24"/>
              </w:rPr>
              <w:t>11153</w:t>
            </w:r>
            <w:r>
              <w:rPr>
                <w:rFonts w:asciiTheme="minorHAnsi" w:hAnsiTheme="minorHAnsi" w:cstheme="minorHAnsi"/>
                <w:b/>
                <w:bCs/>
                <w:sz w:val="24"/>
              </w:rPr>
              <w:t xml:space="preserve"> (Beginner—Sequence 1 of 2)</w:t>
            </w:r>
          </w:p>
        </w:tc>
      </w:tr>
    </w:tbl>
    <w:p w14:paraId="68BC6ADB" w14:textId="09D59585" w:rsidR="005003BB" w:rsidRPr="00046AB0" w:rsidRDefault="005003BB" w:rsidP="00046AB0">
      <w:pPr>
        <w:rPr>
          <w:rFonts w:cstheme="minorHAnsi"/>
          <w:sz w:val="24"/>
        </w:rPr>
      </w:pPr>
      <w:bookmarkStart w:id="12" w:name="GraphicDesign1Description68"/>
      <w:r w:rsidRPr="00B86635">
        <w:rPr>
          <w:rFonts w:asciiTheme="minorHAnsi" w:hAnsiTheme="minorHAnsi" w:cstheme="minorHAnsi"/>
          <w:b/>
          <w:sz w:val="24"/>
        </w:rPr>
        <w:t>Course Description</w:t>
      </w:r>
      <w:bookmarkEnd w:id="12"/>
      <w:r w:rsidRPr="00B86635">
        <w:rPr>
          <w:rFonts w:asciiTheme="minorHAnsi" w:hAnsiTheme="minorHAnsi" w:cstheme="minorHAnsi"/>
          <w:b/>
          <w:sz w:val="24"/>
        </w:rPr>
        <w:t>:</w:t>
      </w:r>
      <w:r w:rsidRPr="00B86635">
        <w:rPr>
          <w:rFonts w:asciiTheme="minorHAnsi" w:hAnsiTheme="minorHAnsi" w:cstheme="minorHAnsi"/>
          <w:sz w:val="24"/>
        </w:rPr>
        <w:t xml:space="preserve"> </w:t>
      </w:r>
      <w:r w:rsidR="00046AB0">
        <w:rPr>
          <w:rFonts w:cstheme="minorHAnsi"/>
          <w:sz w:val="24"/>
        </w:rPr>
        <w:t xml:space="preserve">Students develop foundational skills related to the technical, artistic, and conceptual principles of graphic design for business communications. </w:t>
      </w:r>
      <w:r w:rsidR="00046AB0" w:rsidRPr="00B86635">
        <w:rPr>
          <w:rFonts w:asciiTheme="minorHAnsi" w:hAnsiTheme="minorHAnsi" w:cstheme="minorHAnsi"/>
          <w:sz w:val="24"/>
        </w:rPr>
        <w:t xml:space="preserve">Areas of study include past and current uses of graphic design, elements of design, technical software skills, layout principles, structure and style, and ethical and legal issues related to graphic design.  Students will </w:t>
      </w:r>
      <w:r w:rsidR="00046AB0">
        <w:rPr>
          <w:rFonts w:cstheme="minorHAnsi"/>
          <w:sz w:val="24"/>
        </w:rPr>
        <w:t>create and revise</w:t>
      </w:r>
      <w:r w:rsidR="00046AB0" w:rsidRPr="00B86635">
        <w:rPr>
          <w:rFonts w:asciiTheme="minorHAnsi" w:hAnsiTheme="minorHAnsi" w:cstheme="minorHAnsi"/>
          <w:sz w:val="24"/>
        </w:rPr>
        <w:t xml:space="preserve"> graphic designs to meet the </w:t>
      </w:r>
      <w:r w:rsidR="00046AB0">
        <w:rPr>
          <w:rFonts w:cstheme="minorHAnsi"/>
          <w:sz w:val="24"/>
        </w:rPr>
        <w:t>specifications and feedback of a</w:t>
      </w:r>
      <w:r w:rsidR="00046AB0" w:rsidRPr="00B86635">
        <w:rPr>
          <w:rFonts w:asciiTheme="minorHAnsi" w:hAnsiTheme="minorHAnsi" w:cstheme="minorHAnsi"/>
          <w:sz w:val="24"/>
        </w:rPr>
        <w:t xml:space="preserve"> customer</w:t>
      </w:r>
      <w:r w:rsidR="00046AB0">
        <w:rPr>
          <w:rFonts w:cstheme="minorHAnsi"/>
          <w:sz w:val="24"/>
        </w:rPr>
        <w:t>/client</w:t>
      </w:r>
      <w:r w:rsidR="00046AB0" w:rsidRPr="00B86635">
        <w:rPr>
          <w:rFonts w:asciiTheme="minorHAnsi" w:hAnsiTheme="minorHAnsi" w:cstheme="minorHAnsi"/>
          <w:sz w:val="24"/>
        </w:rPr>
        <w:t>.</w:t>
      </w:r>
      <w:r w:rsidR="00046AB0">
        <w:rPr>
          <w:rFonts w:cstheme="minorHAnsi"/>
          <w:sz w:val="24"/>
        </w:rPr>
        <w:t xml:space="preserve"> </w:t>
      </w:r>
      <w:r w:rsidR="00046AB0" w:rsidRPr="00B86635">
        <w:rPr>
          <w:rFonts w:asciiTheme="minorHAnsi" w:hAnsiTheme="minorHAnsi" w:cstheme="minorHAnsi"/>
          <w:sz w:val="24"/>
        </w:rPr>
        <w:t xml:space="preserve">Students will also analyze and comment on graphic presentations for their effectiveness, style and structure, intent, and message.  </w:t>
      </w:r>
      <w:r w:rsidR="00046AB0" w:rsidRPr="00B92B10">
        <w:rPr>
          <w:iCs/>
          <w:sz w:val="24"/>
          <w:szCs w:val="24"/>
        </w:rPr>
        <w:t>Career pathway preparation could include: Graphic Designer, Photo Editor, and Logo Designer.</w:t>
      </w:r>
    </w:p>
    <w:p w14:paraId="6D122420" w14:textId="77777777" w:rsidR="004E266F" w:rsidRDefault="004E266F" w:rsidP="0046645F">
      <w:pPr>
        <w:spacing w:before="240" w:after="60"/>
        <w:rPr>
          <w:rFonts w:asciiTheme="minorHAnsi" w:hAnsiTheme="minorHAnsi" w:cstheme="minorHAnsi"/>
          <w:b/>
          <w:sz w:val="24"/>
        </w:rPr>
      </w:pPr>
      <w:bookmarkStart w:id="13" w:name="GraphicDesign1Strand10"/>
      <w:r>
        <w:rPr>
          <w:rFonts w:asciiTheme="minorHAnsi" w:hAnsiTheme="minorHAnsi" w:cstheme="minorHAnsi"/>
          <w:b/>
          <w:sz w:val="24"/>
        </w:rPr>
        <w:t>Instructional units in this course may include:</w:t>
      </w:r>
    </w:p>
    <w:p w14:paraId="6C00C47A" w14:textId="77777777" w:rsidR="004E266F" w:rsidRPr="00B208FC" w:rsidRDefault="002E7B05" w:rsidP="004E266F">
      <w:pPr>
        <w:pStyle w:val="BulletListLevel1"/>
        <w:rPr>
          <w:rFonts w:asciiTheme="minorHAnsi" w:hAnsiTheme="minorHAnsi" w:cstheme="minorHAnsi"/>
          <w:sz w:val="24"/>
        </w:rPr>
      </w:pPr>
      <w:r>
        <w:rPr>
          <w:rFonts w:asciiTheme="minorHAnsi" w:hAnsiTheme="minorHAnsi" w:cstheme="minorHAnsi"/>
          <w:sz w:val="24"/>
        </w:rPr>
        <w:t>Media Arts Principles</w:t>
      </w:r>
    </w:p>
    <w:p w14:paraId="747E690A" w14:textId="77777777" w:rsidR="004E266F" w:rsidRPr="00B208FC" w:rsidRDefault="002E7B05" w:rsidP="004E266F">
      <w:pPr>
        <w:pStyle w:val="BulletListLevel1"/>
        <w:rPr>
          <w:rFonts w:asciiTheme="minorHAnsi" w:hAnsiTheme="minorHAnsi" w:cstheme="minorHAnsi"/>
          <w:sz w:val="24"/>
        </w:rPr>
      </w:pPr>
      <w:r>
        <w:rPr>
          <w:rFonts w:asciiTheme="minorHAnsi" w:hAnsiTheme="minorHAnsi" w:cstheme="minorHAnsi"/>
          <w:sz w:val="24"/>
        </w:rPr>
        <w:t>Principles of Design</w:t>
      </w:r>
    </w:p>
    <w:p w14:paraId="3090940D" w14:textId="77777777" w:rsidR="004E266F" w:rsidRPr="00B208FC" w:rsidRDefault="002E7B05" w:rsidP="004E266F">
      <w:pPr>
        <w:pStyle w:val="BulletListLevel1"/>
        <w:rPr>
          <w:rFonts w:asciiTheme="minorHAnsi" w:hAnsiTheme="minorHAnsi" w:cstheme="minorHAnsi"/>
          <w:sz w:val="24"/>
        </w:rPr>
      </w:pPr>
      <w:r>
        <w:rPr>
          <w:rFonts w:asciiTheme="minorHAnsi" w:hAnsiTheme="minorHAnsi" w:cstheme="minorHAnsi"/>
          <w:sz w:val="24"/>
        </w:rPr>
        <w:t>Graphic Design for Business Communications</w:t>
      </w:r>
    </w:p>
    <w:p w14:paraId="358C9475" w14:textId="77777777" w:rsidR="006729EE" w:rsidRDefault="002E7B05" w:rsidP="002E7B05">
      <w:pPr>
        <w:pStyle w:val="BulletListLevel1"/>
        <w:rPr>
          <w:rFonts w:asciiTheme="minorHAnsi" w:hAnsiTheme="minorHAnsi" w:cstheme="minorHAnsi"/>
          <w:sz w:val="24"/>
        </w:rPr>
      </w:pPr>
      <w:r>
        <w:rPr>
          <w:rFonts w:asciiTheme="minorHAnsi" w:hAnsiTheme="minorHAnsi" w:cstheme="minorHAnsi"/>
          <w:sz w:val="24"/>
        </w:rPr>
        <w:t>Management of Graphic Design Projects</w:t>
      </w:r>
    </w:p>
    <w:p w14:paraId="07318FB6" w14:textId="2CBE0887" w:rsidR="00EC542D" w:rsidRPr="00EC542D" w:rsidRDefault="006729EE" w:rsidP="00EC542D">
      <w:pPr>
        <w:pStyle w:val="BulletListLevel1"/>
        <w:rPr>
          <w:rFonts w:asciiTheme="minorHAnsi" w:hAnsiTheme="minorHAnsi" w:cstheme="minorHAnsi"/>
          <w:sz w:val="24"/>
        </w:rPr>
      </w:pPr>
      <w:r>
        <w:rPr>
          <w:rFonts w:asciiTheme="minorHAnsi" w:hAnsiTheme="minorHAnsi" w:cstheme="minorHAnsi"/>
          <w:sz w:val="24"/>
        </w:rPr>
        <w:t>Career Ladders in Graphic Design</w:t>
      </w:r>
    </w:p>
    <w:p w14:paraId="5F705A15" w14:textId="77777777" w:rsidR="00EC542D" w:rsidRDefault="00EC542D" w:rsidP="00EC542D">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96"/>
        <w:gridCol w:w="3597"/>
        <w:gridCol w:w="3597"/>
      </w:tblGrid>
      <w:tr w:rsidR="002F0743" w14:paraId="6CB4B57F" w14:textId="77777777" w:rsidTr="002F07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495FF1DB" w14:textId="0F06AC19" w:rsidR="002F0743" w:rsidRPr="00991393" w:rsidRDefault="00F477B3" w:rsidP="002F0743">
            <w:pPr>
              <w:spacing w:before="0" w:after="0"/>
              <w:rPr>
                <w:color w:val="auto"/>
              </w:rPr>
            </w:pPr>
            <w:r>
              <w:rPr>
                <w:color w:val="auto"/>
              </w:rPr>
              <w:t>Program of Study (POS)</w:t>
            </w:r>
          </w:p>
        </w:tc>
        <w:tc>
          <w:tcPr>
            <w:tcW w:w="3596" w:type="dxa"/>
          </w:tcPr>
          <w:p w14:paraId="00CE322F" w14:textId="2A9FCEC0"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Introductory Courses</w:t>
            </w:r>
          </w:p>
        </w:tc>
        <w:tc>
          <w:tcPr>
            <w:tcW w:w="3597" w:type="dxa"/>
          </w:tcPr>
          <w:p w14:paraId="0167DD77" w14:textId="4647DEB2"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Intermediate Courses</w:t>
            </w:r>
          </w:p>
        </w:tc>
        <w:tc>
          <w:tcPr>
            <w:tcW w:w="3597" w:type="dxa"/>
          </w:tcPr>
          <w:p w14:paraId="08A7CE0A" w14:textId="33999AB8"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Advanced Courses</w:t>
            </w:r>
          </w:p>
        </w:tc>
      </w:tr>
      <w:tr w:rsidR="00BB7429" w14:paraId="7A3C734F" w14:textId="77777777" w:rsidTr="002F0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6BA3C417" w14:textId="499A4C34" w:rsidR="00BB7429" w:rsidRPr="005D0E90" w:rsidRDefault="00BB7429" w:rsidP="00BB7429">
            <w:pPr>
              <w:spacing w:before="0" w:after="0"/>
              <w:rPr>
                <w:color w:val="auto"/>
              </w:rPr>
            </w:pPr>
            <w:r w:rsidRPr="005D0E90">
              <w:rPr>
                <w:color w:val="auto"/>
              </w:rPr>
              <w:t>Design and Digital Arts</w:t>
            </w:r>
          </w:p>
        </w:tc>
        <w:tc>
          <w:tcPr>
            <w:tcW w:w="3596" w:type="dxa"/>
          </w:tcPr>
          <w:p w14:paraId="70AFC3E5" w14:textId="77777777" w:rsidR="00BB7429" w:rsidRPr="005D0E90" w:rsidRDefault="00BB7429" w:rsidP="00BB74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11152 </w:t>
            </w:r>
            <w:r w:rsidRPr="005D0E90">
              <w:rPr>
                <w:color w:val="auto"/>
              </w:rPr>
              <w:t>Desktop Publishing</w:t>
            </w:r>
          </w:p>
          <w:p w14:paraId="08BDC8C9" w14:textId="21FB0987"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10203 </w:t>
            </w:r>
            <w:r w:rsidRPr="005D0E90">
              <w:rPr>
                <w:color w:val="auto"/>
                <w:szCs w:val="20"/>
              </w:rPr>
              <w:t>Multimedia and Video 1</w:t>
            </w:r>
          </w:p>
        </w:tc>
        <w:tc>
          <w:tcPr>
            <w:tcW w:w="3597" w:type="dxa"/>
          </w:tcPr>
          <w:p w14:paraId="13E54A18" w14:textId="77777777"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rPr>
            </w:pPr>
            <w:r>
              <w:rPr>
                <w:color w:val="auto"/>
              </w:rPr>
              <w:t>10203 Multimedia and Video 2</w:t>
            </w:r>
          </w:p>
          <w:p w14:paraId="070585FE" w14:textId="5E5843EC"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11153 </w:t>
            </w:r>
            <w:r w:rsidRPr="005D0E90">
              <w:rPr>
                <w:color w:val="auto"/>
                <w:szCs w:val="20"/>
              </w:rPr>
              <w:t>Graphic Design 1</w:t>
            </w:r>
          </w:p>
        </w:tc>
        <w:tc>
          <w:tcPr>
            <w:tcW w:w="3597" w:type="dxa"/>
          </w:tcPr>
          <w:p w14:paraId="603DB06C" w14:textId="46FD3516"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1115</w:t>
            </w:r>
            <w:r w:rsidR="006E3FE0">
              <w:rPr>
                <w:color w:val="auto"/>
                <w:szCs w:val="20"/>
              </w:rPr>
              <w:t>4</w:t>
            </w:r>
            <w:r>
              <w:rPr>
                <w:color w:val="auto"/>
                <w:szCs w:val="20"/>
              </w:rPr>
              <w:t xml:space="preserve"> </w:t>
            </w:r>
            <w:r w:rsidRPr="005D0E90">
              <w:rPr>
                <w:color w:val="auto"/>
                <w:szCs w:val="20"/>
              </w:rPr>
              <w:t>Graphic Design 2</w:t>
            </w:r>
          </w:p>
          <w:p w14:paraId="57F8D113" w14:textId="39A60D74"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10206 </w:t>
            </w:r>
            <w:r w:rsidRPr="005D0E90">
              <w:rPr>
                <w:color w:val="auto"/>
                <w:szCs w:val="20"/>
              </w:rPr>
              <w:t>Digital Game Design 1</w:t>
            </w:r>
          </w:p>
        </w:tc>
      </w:tr>
    </w:tbl>
    <w:p w14:paraId="6D282F42" w14:textId="5BD837F9" w:rsidR="004E266F" w:rsidRPr="002E7B05" w:rsidRDefault="004E266F" w:rsidP="00EC542D">
      <w:pPr>
        <w:pStyle w:val="BulletListLevel1"/>
        <w:numPr>
          <w:ilvl w:val="0"/>
          <w:numId w:val="0"/>
        </w:numPr>
        <w:ind w:left="720" w:hanging="360"/>
        <w:rPr>
          <w:rFonts w:asciiTheme="minorHAnsi" w:hAnsiTheme="minorHAnsi" w:cstheme="minorHAnsi"/>
          <w:sz w:val="24"/>
        </w:rPr>
      </w:pPr>
      <w:r w:rsidRPr="002E7B05">
        <w:rPr>
          <w:rFonts w:asciiTheme="minorHAnsi" w:hAnsiTheme="minorHAnsi" w:cstheme="minorHAnsi"/>
        </w:rPr>
        <w:br w:type="page"/>
      </w:r>
    </w:p>
    <w:p w14:paraId="74886750" w14:textId="13317A97" w:rsidR="00946F17" w:rsidRDefault="00946F17" w:rsidP="00946F17">
      <w:pPr>
        <w:pStyle w:val="Heading3"/>
      </w:pPr>
      <w:r>
        <w:lastRenderedPageBreak/>
        <w:t xml:space="preserve">CTE Course Knowledge and Technical Skill </w:t>
      </w:r>
      <w:r w:rsidR="00772DFC">
        <w:t>Competencies</w:t>
      </w:r>
    </w:p>
    <w:tbl>
      <w:tblPr>
        <w:tblStyle w:val="TableGrid"/>
        <w:tblW w:w="13585" w:type="dxa"/>
        <w:tblLayout w:type="fixed"/>
        <w:tblLook w:val="04A0" w:firstRow="1" w:lastRow="0" w:firstColumn="1" w:lastColumn="0" w:noHBand="0" w:noVBand="1"/>
        <w:tblCaption w:val="Technical Skills for Graphic Design 1"/>
        <w:tblDescription w:val="Performance Indicators, Measures and Benchmarks, and Sample Learning Targets for Graphic Design 1"/>
      </w:tblPr>
      <w:tblGrid>
        <w:gridCol w:w="3235"/>
        <w:gridCol w:w="10350"/>
      </w:tblGrid>
      <w:tr w:rsidR="00C56690" w:rsidRPr="00DF62A1" w14:paraId="7A557E8A" w14:textId="77777777" w:rsidTr="00EC542D">
        <w:trPr>
          <w:cantSplit/>
          <w:tblHeader/>
        </w:trPr>
        <w:tc>
          <w:tcPr>
            <w:tcW w:w="3235" w:type="dxa"/>
            <w:shd w:val="clear" w:color="auto" w:fill="D9D9D9" w:themeFill="background1" w:themeFillShade="D9"/>
          </w:tcPr>
          <w:bookmarkEnd w:id="13"/>
          <w:p w14:paraId="450CD908" w14:textId="28CAD24A" w:rsidR="00C56690" w:rsidRPr="0053597C" w:rsidRDefault="00C56690" w:rsidP="00C5669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350" w:type="dxa"/>
            <w:shd w:val="clear" w:color="auto" w:fill="D9D9D9" w:themeFill="background1" w:themeFillShade="D9"/>
          </w:tcPr>
          <w:p w14:paraId="18EEE352" w14:textId="6E936D1D" w:rsidR="00C56690" w:rsidRPr="0053597C" w:rsidRDefault="00C56690" w:rsidP="00C5669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3A07C0" w:rsidRPr="00DF62A1" w14:paraId="73AEFFD3" w14:textId="77777777" w:rsidTr="00EC542D">
        <w:trPr>
          <w:cantSplit/>
        </w:trPr>
        <w:tc>
          <w:tcPr>
            <w:tcW w:w="3235" w:type="dxa"/>
          </w:tcPr>
          <w:p w14:paraId="3CE47097" w14:textId="1E2928A1" w:rsidR="003A07C0" w:rsidRPr="0053597C" w:rsidRDefault="00E0216C" w:rsidP="00FF5454">
            <w:pPr>
              <w:spacing w:before="60" w:after="60"/>
              <w:rPr>
                <w:rFonts w:asciiTheme="minorHAnsi" w:hAnsiTheme="minorHAnsi" w:cstheme="minorHAnsi"/>
              </w:rPr>
            </w:pPr>
            <w:r>
              <w:rPr>
                <w:rFonts w:asciiTheme="minorHAnsi" w:hAnsiTheme="minorHAnsi" w:cstheme="minorHAnsi"/>
              </w:rPr>
              <w:t>EA</w:t>
            </w:r>
            <w:r w:rsidR="00703160">
              <w:rPr>
                <w:rFonts w:asciiTheme="minorHAnsi" w:hAnsiTheme="minorHAnsi" w:cstheme="minorHAnsi"/>
              </w:rPr>
              <w:t>1</w:t>
            </w:r>
            <w:r w:rsidR="009B7A4A">
              <w:rPr>
                <w:rFonts w:asciiTheme="minorHAnsi" w:hAnsiTheme="minorHAnsi" w:cstheme="minorHAnsi"/>
              </w:rPr>
              <w:t>11</w:t>
            </w:r>
            <w:r w:rsidR="00D9649E">
              <w:rPr>
                <w:rFonts w:asciiTheme="minorHAnsi" w:hAnsiTheme="minorHAnsi" w:cstheme="minorHAnsi"/>
              </w:rPr>
              <w:t>53</w:t>
            </w:r>
            <w:r w:rsidR="009B7A4A">
              <w:rPr>
                <w:rFonts w:asciiTheme="minorHAnsi" w:hAnsiTheme="minorHAnsi" w:cstheme="minorHAnsi"/>
              </w:rPr>
              <w:t>B</w:t>
            </w:r>
            <w:r w:rsidR="003A07C0" w:rsidRPr="0053597C">
              <w:rPr>
                <w:rFonts w:asciiTheme="minorHAnsi" w:hAnsiTheme="minorHAnsi" w:cstheme="minorHAnsi"/>
              </w:rPr>
              <w:t>.01 Analyze the elements and principles of media arts in business graphic design.</w:t>
            </w:r>
          </w:p>
        </w:tc>
        <w:tc>
          <w:tcPr>
            <w:tcW w:w="10350" w:type="dxa"/>
          </w:tcPr>
          <w:p w14:paraId="22C01F75" w14:textId="24191553"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.01.01 Explain characteristics of, and interaction between, the elements and principles of media arts.</w:t>
            </w:r>
          </w:p>
          <w:p w14:paraId="3F8393BC" w14:textId="2CB682C8"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 xml:space="preserve">.01.02 Analyze how the elements in media arts such as image, sound, space, time, motion, and sequence or visual art elements including color, line, shape, value, form, texture, and space are combined to communicate meaning in the creation of, presentation of, or response to graphic design. </w:t>
            </w:r>
          </w:p>
          <w:p w14:paraId="35C77108" w14:textId="19595C39"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 xml:space="preserve">.01.03 Evaluate how the principles of media arts such as repetition, unity, and contrast are used in the creation of, presentation of, or response to media artworks. </w:t>
            </w:r>
          </w:p>
        </w:tc>
      </w:tr>
      <w:tr w:rsidR="003A07C0" w:rsidRPr="00DF62A1" w14:paraId="01CEBBF7" w14:textId="77777777" w:rsidTr="00EC542D">
        <w:trPr>
          <w:cantSplit/>
        </w:trPr>
        <w:tc>
          <w:tcPr>
            <w:tcW w:w="3235" w:type="dxa"/>
          </w:tcPr>
          <w:p w14:paraId="1B993C76" w14:textId="58784A0B" w:rsidR="003A07C0" w:rsidRPr="0053597C" w:rsidRDefault="00E0216C" w:rsidP="00FF5454">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.02 Utilize professional design components in the creation and presentation of a graphic design project.</w:t>
            </w:r>
          </w:p>
        </w:tc>
        <w:tc>
          <w:tcPr>
            <w:tcW w:w="10350" w:type="dxa"/>
          </w:tcPr>
          <w:p w14:paraId="60B1499D" w14:textId="6008CB62"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.02.01 Select and apply typography styles aligned to audience needs and desired communication goals.</w:t>
            </w:r>
          </w:p>
          <w:p w14:paraId="0C620892" w14:textId="1BA9DA6B"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.02.02 Create compositional content that demonstrates application of shape, space, line, size color, texture, organization, and typography.</w:t>
            </w:r>
          </w:p>
          <w:p w14:paraId="27EF782C" w14:textId="496498D5"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.02.03 Analyze how the principles of design affect design composition.</w:t>
            </w:r>
          </w:p>
          <w:p w14:paraId="28E1ED21" w14:textId="5176545C"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.02.04 Organize and present written, graphic, and numeric information in business infographic formats.</w:t>
            </w:r>
          </w:p>
        </w:tc>
      </w:tr>
      <w:tr w:rsidR="003A07C0" w:rsidRPr="00DF62A1" w14:paraId="64B44653" w14:textId="77777777" w:rsidTr="00EC542D">
        <w:trPr>
          <w:cantSplit/>
        </w:trPr>
        <w:tc>
          <w:tcPr>
            <w:tcW w:w="3235" w:type="dxa"/>
          </w:tcPr>
          <w:p w14:paraId="730D932C" w14:textId="7C09855E" w:rsidR="003A07C0" w:rsidRPr="0053597C" w:rsidRDefault="00E0216C" w:rsidP="00FF5454">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.03 Create an original graphic design that effectively conveys an intended brand image and communicates an intended message.</w:t>
            </w:r>
          </w:p>
        </w:tc>
        <w:tc>
          <w:tcPr>
            <w:tcW w:w="10350" w:type="dxa"/>
          </w:tcPr>
          <w:p w14:paraId="6AD3F1C6" w14:textId="4D65A4DE"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 xml:space="preserve">.03.01 Analyze the design and media characteristics needed to convey brand image and message meaning to intended target audiences. </w:t>
            </w:r>
          </w:p>
          <w:p w14:paraId="5FEF3456" w14:textId="0860F135"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.03.02 Develop graphic design projects to communicate brand image and information message to a specific audience.</w:t>
            </w:r>
          </w:p>
        </w:tc>
      </w:tr>
      <w:tr w:rsidR="003A07C0" w:rsidRPr="00DF62A1" w14:paraId="56619545" w14:textId="77777777" w:rsidTr="00EC542D">
        <w:trPr>
          <w:cantSplit/>
        </w:trPr>
        <w:tc>
          <w:tcPr>
            <w:tcW w:w="3235" w:type="dxa"/>
          </w:tcPr>
          <w:p w14:paraId="72FAD9DB" w14:textId="3E4951B2" w:rsidR="003A07C0" w:rsidRPr="0053597C" w:rsidRDefault="00E0216C" w:rsidP="00FF5454">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.04 Use project management skills to improve workflow, quality, and on-time completion of projects.</w:t>
            </w:r>
          </w:p>
        </w:tc>
        <w:tc>
          <w:tcPr>
            <w:tcW w:w="10350" w:type="dxa"/>
          </w:tcPr>
          <w:p w14:paraId="1C84A27E" w14:textId="0B7D7404"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.04.01 Develop goals and objectives.</w:t>
            </w:r>
          </w:p>
          <w:p w14:paraId="275A8009" w14:textId="3D1DB899"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.04.02 Prioritize tasks to be completed.</w:t>
            </w:r>
          </w:p>
          <w:p w14:paraId="55EE9EF4" w14:textId="6ACF97F9" w:rsidR="003A07C0" w:rsidRPr="0053597C" w:rsidRDefault="00E0216C" w:rsidP="00757AF2">
            <w:pPr>
              <w:spacing w:before="60" w:after="60"/>
              <w:rPr>
                <w:rFonts w:asciiTheme="minorHAnsi" w:hAnsiTheme="minorHAnsi" w:cstheme="minorHAnsi"/>
              </w:rPr>
            </w:pPr>
            <w:r>
              <w:rPr>
                <w:rFonts w:asciiTheme="minorHAnsi" w:hAnsiTheme="minorHAnsi" w:cstheme="minorHAnsi"/>
              </w:rPr>
              <w:t>EA</w:t>
            </w:r>
            <w:r w:rsidR="009B7A4A">
              <w:rPr>
                <w:rFonts w:asciiTheme="minorHAnsi" w:hAnsiTheme="minorHAnsi" w:cstheme="minorHAnsi"/>
              </w:rPr>
              <w:t>11153B</w:t>
            </w:r>
            <w:r w:rsidR="003A07C0" w:rsidRPr="0053597C">
              <w:rPr>
                <w:rFonts w:asciiTheme="minorHAnsi" w:hAnsiTheme="minorHAnsi" w:cstheme="minorHAnsi"/>
              </w:rPr>
              <w:t>.04.03 Develop timelines for completion of work tasks.</w:t>
            </w:r>
          </w:p>
        </w:tc>
      </w:tr>
    </w:tbl>
    <w:p w14:paraId="7D4FB595" w14:textId="77777777" w:rsidR="00333255" w:rsidRDefault="00333255">
      <w:pPr>
        <w:spacing w:before="120" w:after="0"/>
        <w:rPr>
          <w:rFonts w:asciiTheme="minorHAnsi" w:hAnsiTheme="minorHAnsi" w:cstheme="minorHAnsi"/>
          <w:b/>
          <w:sz w:val="24"/>
        </w:rPr>
      </w:pPr>
      <w:r>
        <w:rPr>
          <w:rFonts w:asciiTheme="minorHAnsi" w:hAnsiTheme="minorHAnsi" w:cstheme="minorHAnsi"/>
          <w:b/>
          <w:sz w:val="24"/>
        </w:rPr>
        <w:br w:type="page"/>
      </w:r>
    </w:p>
    <w:p w14:paraId="14855549" w14:textId="1F1ED7F6" w:rsidR="00EC542D" w:rsidRDefault="00EC542D" w:rsidP="00EC542D">
      <w:pPr>
        <w:spacing w:before="360" w:after="120" w:line="240" w:lineRule="auto"/>
        <w:rPr>
          <w:rFonts w:asciiTheme="minorHAnsi" w:hAnsiTheme="minorHAnsi" w:cstheme="minorHAnsi"/>
          <w:sz w:val="24"/>
        </w:rPr>
      </w:pPr>
      <w:r w:rsidRPr="00B86635">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86635">
        <w:rPr>
          <w:rFonts w:asciiTheme="minorHAnsi" w:hAnsiTheme="minorHAnsi" w:cstheme="minorHAnsi"/>
          <w:b/>
          <w:sz w:val="24"/>
        </w:rPr>
        <w:t>:</w:t>
      </w:r>
      <w:r w:rsidRPr="00B86635">
        <w:rPr>
          <w:rFonts w:asciiTheme="minorHAnsi" w:hAnsiTheme="minorHAnsi" w:cstheme="minorHAnsi"/>
          <w:sz w:val="24"/>
        </w:rPr>
        <w:t xml:space="preserve"> </w:t>
      </w:r>
    </w:p>
    <w:p w14:paraId="5A25946E" w14:textId="77777777" w:rsidR="00EC542D" w:rsidRPr="00B86635" w:rsidRDefault="00EC542D" w:rsidP="00EC542D">
      <w:pPr>
        <w:rPr>
          <w:rFonts w:asciiTheme="minorHAnsi" w:hAnsiTheme="minorHAnsi" w:cstheme="minorHAnsi"/>
          <w:sz w:val="24"/>
          <w:u w:val="single"/>
        </w:rPr>
      </w:pPr>
      <w:r w:rsidRPr="0086156E">
        <w:rPr>
          <w:rFonts w:asciiTheme="minorHAnsi" w:hAnsiTheme="minorHAnsi" w:cstheme="minorHAnsi"/>
          <w:b/>
          <w:sz w:val="24"/>
        </w:rPr>
        <w:t>BPA</w:t>
      </w:r>
      <w:proofErr w:type="gramStart"/>
      <w:r w:rsidRPr="0086156E">
        <w:rPr>
          <w:rFonts w:asciiTheme="minorHAnsi" w:hAnsiTheme="minorHAnsi" w:cstheme="minorHAnsi"/>
          <w:b/>
          <w:sz w:val="24"/>
        </w:rPr>
        <w:t>:</w:t>
      </w:r>
      <w:r w:rsidRPr="00B86635">
        <w:rPr>
          <w:rFonts w:asciiTheme="minorHAnsi" w:hAnsiTheme="minorHAnsi" w:cstheme="minorHAnsi"/>
          <w:sz w:val="24"/>
        </w:rPr>
        <w:tab/>
      </w:r>
      <w:r w:rsidRPr="00B86635">
        <w:rPr>
          <w:rFonts w:asciiTheme="minorHAnsi" w:hAnsiTheme="minorHAnsi" w:cstheme="minorHAnsi"/>
          <w:sz w:val="24"/>
        </w:rPr>
        <w:tab/>
        <w:t>Graphic</w:t>
      </w:r>
      <w:proofErr w:type="gramEnd"/>
      <w:r w:rsidRPr="00B86635">
        <w:rPr>
          <w:rFonts w:asciiTheme="minorHAnsi" w:hAnsiTheme="minorHAnsi" w:cstheme="minorHAnsi"/>
          <w:sz w:val="24"/>
        </w:rPr>
        <w:t xml:space="preserve"> Design Promotion</w:t>
      </w:r>
      <w:r>
        <w:rPr>
          <w:rFonts w:asciiTheme="minorHAnsi" w:hAnsiTheme="minorHAnsi" w:cstheme="minorHAnsi"/>
          <w:sz w:val="24"/>
        </w:rPr>
        <w:t>, Advanced Desktop Publishing</w:t>
      </w:r>
    </w:p>
    <w:p w14:paraId="505018DE" w14:textId="77777777" w:rsidR="00D43416" w:rsidRPr="008C6DF9" w:rsidRDefault="00D43416" w:rsidP="00333255">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2BD6D1B2" w14:textId="09929485" w:rsidR="00D43416" w:rsidRPr="00C305CC" w:rsidRDefault="009A6BD2" w:rsidP="009A6BD2">
      <w:pPr>
        <w:pStyle w:val="BulletListLevel1"/>
        <w:rPr>
          <w:sz w:val="24"/>
          <w:szCs w:val="24"/>
        </w:rPr>
      </w:pPr>
      <w:r w:rsidRPr="00C305CC">
        <w:rPr>
          <w:sz w:val="24"/>
          <w:szCs w:val="24"/>
        </w:rPr>
        <w:t>Create page compositions that apply professional design element use of text and graphic content</w:t>
      </w:r>
    </w:p>
    <w:p w14:paraId="74A215C9" w14:textId="16E56915" w:rsidR="009A6BD2" w:rsidRPr="00C305CC" w:rsidRDefault="009A6BD2" w:rsidP="009A6BD2">
      <w:pPr>
        <w:pStyle w:val="BulletListLevel1"/>
        <w:rPr>
          <w:sz w:val="24"/>
          <w:szCs w:val="24"/>
        </w:rPr>
      </w:pPr>
      <w:r w:rsidRPr="00C305CC">
        <w:rPr>
          <w:sz w:val="24"/>
          <w:szCs w:val="24"/>
        </w:rPr>
        <w:t>Develop images, logos, and themes for print and digital distribution to communicate a brand image</w:t>
      </w:r>
    </w:p>
    <w:p w14:paraId="6B37535B" w14:textId="77777777" w:rsidR="00D43416" w:rsidRDefault="00D43416" w:rsidP="00333255">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485C504" w14:textId="139D81A9" w:rsidR="00D43416" w:rsidRPr="00C305CC" w:rsidRDefault="00D43416" w:rsidP="00D43416">
      <w:pPr>
        <w:pStyle w:val="BulletListLevel1"/>
        <w:rPr>
          <w:sz w:val="24"/>
          <w:szCs w:val="24"/>
        </w:rPr>
      </w:pPr>
      <w:r w:rsidRPr="00C305CC">
        <w:rPr>
          <w:sz w:val="24"/>
          <w:szCs w:val="24"/>
        </w:rPr>
        <w:t>Current federal, state</w:t>
      </w:r>
      <w:r w:rsidR="00727FCA" w:rsidRPr="00C305CC">
        <w:rPr>
          <w:sz w:val="24"/>
          <w:szCs w:val="24"/>
        </w:rPr>
        <w:t>, a</w:t>
      </w:r>
      <w:r w:rsidRPr="00C305CC">
        <w:rPr>
          <w:sz w:val="24"/>
          <w:szCs w:val="24"/>
        </w:rPr>
        <w:t>nd local health and safety laws/regulations specific to the career pathways in this course:</w:t>
      </w:r>
    </w:p>
    <w:p w14:paraId="5AE40723" w14:textId="77777777" w:rsidR="00D43416" w:rsidRPr="00C305CC" w:rsidRDefault="00D43416" w:rsidP="00D43416">
      <w:pPr>
        <w:pStyle w:val="BulletListLevel2"/>
        <w:rPr>
          <w:sz w:val="24"/>
          <w:szCs w:val="24"/>
        </w:rPr>
      </w:pPr>
      <w:r w:rsidRPr="00C305CC">
        <w:rPr>
          <w:sz w:val="24"/>
          <w:szCs w:val="24"/>
        </w:rPr>
        <w:t>Employee rights and responsibilities (roles of labor organizations)</w:t>
      </w:r>
    </w:p>
    <w:p w14:paraId="78F2BE00" w14:textId="77777777" w:rsidR="00D43416" w:rsidRPr="00C305CC" w:rsidRDefault="00D43416" w:rsidP="00D43416">
      <w:pPr>
        <w:pStyle w:val="BulletListLevel2"/>
        <w:rPr>
          <w:sz w:val="24"/>
          <w:szCs w:val="24"/>
        </w:rPr>
      </w:pPr>
      <w:r w:rsidRPr="00C305CC">
        <w:rPr>
          <w:sz w:val="24"/>
          <w:szCs w:val="24"/>
        </w:rPr>
        <w:t>Harassment laws: U.S. Equal Employment Opportunity law</w:t>
      </w:r>
    </w:p>
    <w:p w14:paraId="1370029C" w14:textId="77777777" w:rsidR="00D43416" w:rsidRPr="00C305CC" w:rsidRDefault="00D43416" w:rsidP="00D43416">
      <w:pPr>
        <w:pStyle w:val="BulletListLevel2"/>
        <w:rPr>
          <w:sz w:val="24"/>
          <w:szCs w:val="24"/>
        </w:rPr>
      </w:pPr>
      <w:r w:rsidRPr="00C305CC">
        <w:rPr>
          <w:sz w:val="24"/>
          <w:szCs w:val="24"/>
        </w:rPr>
        <w:t>Human Resource regulations for the workplace</w:t>
      </w:r>
    </w:p>
    <w:p w14:paraId="4B20D0D8" w14:textId="77777777" w:rsidR="00D43416" w:rsidRPr="00C305CC" w:rsidRDefault="00D43416" w:rsidP="00D43416">
      <w:pPr>
        <w:pStyle w:val="BulletListLevel1"/>
        <w:rPr>
          <w:sz w:val="24"/>
          <w:szCs w:val="24"/>
        </w:rPr>
      </w:pPr>
      <w:r w:rsidRPr="00C305CC">
        <w:rPr>
          <w:sz w:val="24"/>
          <w:szCs w:val="24"/>
        </w:rPr>
        <w:t>Ergonomics</w:t>
      </w:r>
    </w:p>
    <w:p w14:paraId="44F8D4D2" w14:textId="77777777" w:rsidR="00D43416" w:rsidRPr="00C305CC" w:rsidRDefault="00D43416" w:rsidP="00D43416">
      <w:pPr>
        <w:pStyle w:val="BulletListLevel1"/>
        <w:rPr>
          <w:sz w:val="24"/>
          <w:szCs w:val="24"/>
        </w:rPr>
      </w:pPr>
      <w:r w:rsidRPr="00C305CC">
        <w:rPr>
          <w:sz w:val="24"/>
          <w:szCs w:val="24"/>
        </w:rPr>
        <w:t>Equipment safety (desktop and mobile devices)</w:t>
      </w:r>
    </w:p>
    <w:p w14:paraId="433137FC" w14:textId="7CB34C1A" w:rsidR="005D2700" w:rsidRPr="005D2700" w:rsidRDefault="00D43416" w:rsidP="005D2700">
      <w:pPr>
        <w:pStyle w:val="BulletListLevel1"/>
        <w:rPr>
          <w:sz w:val="24"/>
          <w:szCs w:val="24"/>
        </w:rPr>
      </w:pPr>
      <w:r w:rsidRPr="00C305CC">
        <w:rPr>
          <w:sz w:val="24"/>
          <w:szCs w:val="24"/>
        </w:rPr>
        <w:t>Online safety (acceptable use policies, protecting passwords, protecting identity information online)</w:t>
      </w:r>
    </w:p>
    <w:p w14:paraId="32080EF8" w14:textId="77777777" w:rsidR="005D2700" w:rsidRDefault="005D2700" w:rsidP="005D2700">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591CAECF" w14:textId="7318B20B" w:rsidR="00E20CC6" w:rsidRPr="00E20CC6" w:rsidRDefault="00E20CC6" w:rsidP="00E20CC6">
      <w:pPr>
        <w:ind w:right="306"/>
      </w:pPr>
      <w:hyperlink r:id="rId15" w:history="1">
        <w:r>
          <w:rPr>
            <w:rStyle w:val="Hyperlink"/>
            <w:rFonts w:asciiTheme="minorHAnsi" w:hAnsiTheme="minorHAnsi" w:cstheme="minorHAnsi"/>
            <w:sz w:val="24"/>
          </w:rPr>
          <w:t xml:space="preserve">YouScience: </w:t>
        </w:r>
        <w:r w:rsidRPr="008D3130">
          <w:rPr>
            <w:rStyle w:val="Hyperlink"/>
            <w:rFonts w:asciiTheme="minorHAnsi" w:hAnsiTheme="minorHAnsi" w:cstheme="minorHAnsi"/>
            <w:sz w:val="24"/>
          </w:rPr>
          <w:t>Digital Print Design</w:t>
        </w:r>
      </w:hyperlink>
    </w:p>
    <w:p w14:paraId="78A8549A" w14:textId="77777777" w:rsidR="008F5624" w:rsidRDefault="008F5624" w:rsidP="008F5624">
      <w:pPr>
        <w:pStyle w:val="BulletListLevel1"/>
        <w:numPr>
          <w:ilvl w:val="0"/>
          <w:numId w:val="0"/>
        </w:numPr>
        <w:rPr>
          <w:rFonts w:asciiTheme="minorHAnsi" w:hAnsiTheme="minorHAnsi" w:cstheme="minorHAnsi"/>
          <w:sz w:val="24"/>
        </w:rPr>
      </w:pPr>
      <w:r>
        <w:rPr>
          <w:rFonts w:asciiTheme="minorHAnsi" w:hAnsiTheme="minorHAnsi" w:cstheme="minorHAnsi"/>
          <w:sz w:val="24"/>
        </w:rPr>
        <w:br w:type="page"/>
      </w:r>
    </w:p>
    <w:p w14:paraId="0584F484" w14:textId="35E1C3B5" w:rsidR="00DB31D7" w:rsidRDefault="00DB31D7" w:rsidP="007D50B7">
      <w:pPr>
        <w:pStyle w:val="Heading2"/>
        <w:tabs>
          <w:tab w:val="right" w:pos="13410"/>
        </w:tabs>
      </w:pPr>
      <w:r>
        <w:lastRenderedPageBreak/>
        <w:t xml:space="preserve">Career </w:t>
      </w:r>
      <w:r w:rsidR="007D50B7">
        <w:t>Cluster: Entertainment</w:t>
      </w:r>
      <w:r w:rsidR="00A14A49">
        <w:t>, Arts</w:t>
      </w:r>
      <w:r w:rsidR="007D50B7">
        <w:t xml:space="preserve"> &amp; Design</w:t>
      </w:r>
      <w:r w:rsidR="007D50B7">
        <w:tab/>
        <w:t>Program of Study: Design and Digital Arts</w:t>
      </w:r>
    </w:p>
    <w:p w14:paraId="142B8E5A" w14:textId="77777777" w:rsidR="00A74255" w:rsidRDefault="00A74255" w:rsidP="00A7425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74255" w14:paraId="7DC44C62" w14:textId="77777777" w:rsidTr="00FB17A5">
        <w:tc>
          <w:tcPr>
            <w:tcW w:w="6763" w:type="dxa"/>
            <w:shd w:val="clear" w:color="auto" w:fill="D9D9D9" w:themeFill="background1" w:themeFillShade="D9"/>
          </w:tcPr>
          <w:p w14:paraId="6600E0EB"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4AC1897D"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74255" w14:paraId="3221E949" w14:textId="77777777" w:rsidTr="00FB17A5">
        <w:tc>
          <w:tcPr>
            <w:tcW w:w="6763" w:type="dxa"/>
          </w:tcPr>
          <w:p w14:paraId="6EB352D8" w14:textId="01E75083" w:rsidR="00A74255" w:rsidRDefault="00A74255" w:rsidP="00FB17A5">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Graphic Design 2</w:t>
            </w:r>
          </w:p>
        </w:tc>
        <w:tc>
          <w:tcPr>
            <w:tcW w:w="6763" w:type="dxa"/>
          </w:tcPr>
          <w:p w14:paraId="707E236C" w14:textId="77777777"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Digital Media Design and Production</w:t>
            </w:r>
          </w:p>
        </w:tc>
      </w:tr>
      <w:tr w:rsidR="00A74255" w14:paraId="66C88D62" w14:textId="77777777" w:rsidTr="00FB17A5">
        <w:tc>
          <w:tcPr>
            <w:tcW w:w="6763" w:type="dxa"/>
          </w:tcPr>
          <w:p w14:paraId="59FF6385" w14:textId="253F8D33"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69</w:t>
            </w:r>
          </w:p>
        </w:tc>
        <w:tc>
          <w:tcPr>
            <w:tcW w:w="6763" w:type="dxa"/>
          </w:tcPr>
          <w:p w14:paraId="3599C287" w14:textId="30E2CBB8"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B7A4A">
              <w:rPr>
                <w:rFonts w:asciiTheme="minorHAnsi" w:hAnsiTheme="minorHAnsi" w:cstheme="minorHAnsi"/>
                <w:b/>
                <w:bCs/>
                <w:sz w:val="24"/>
              </w:rPr>
              <w:t>1115</w:t>
            </w:r>
            <w:r w:rsidR="006E3FE0">
              <w:rPr>
                <w:rFonts w:asciiTheme="minorHAnsi" w:hAnsiTheme="minorHAnsi" w:cstheme="minorHAnsi"/>
                <w:b/>
                <w:bCs/>
                <w:sz w:val="24"/>
              </w:rPr>
              <w:t>4</w:t>
            </w:r>
            <w:r>
              <w:rPr>
                <w:rFonts w:asciiTheme="minorHAnsi" w:hAnsiTheme="minorHAnsi" w:cstheme="minorHAnsi"/>
                <w:b/>
                <w:bCs/>
                <w:sz w:val="24"/>
              </w:rPr>
              <w:t xml:space="preserve"> (Intermediate—Sequence 2 of 2)</w:t>
            </w:r>
          </w:p>
        </w:tc>
      </w:tr>
    </w:tbl>
    <w:p w14:paraId="64497B95" w14:textId="2CD73B89" w:rsidR="00FF5454" w:rsidRPr="00830554" w:rsidRDefault="00FF5454" w:rsidP="00830554">
      <w:pPr>
        <w:rPr>
          <w:rFonts w:cstheme="minorHAnsi"/>
          <w:sz w:val="23"/>
          <w:szCs w:val="23"/>
        </w:rPr>
      </w:pPr>
      <w:bookmarkStart w:id="14" w:name="GraphicDesign2Description69"/>
      <w:r w:rsidRPr="00FF5454">
        <w:rPr>
          <w:b/>
          <w:sz w:val="24"/>
        </w:rPr>
        <w:t>Course Description</w:t>
      </w:r>
      <w:bookmarkEnd w:id="14"/>
      <w:r w:rsidRPr="00FF5454">
        <w:rPr>
          <w:b/>
          <w:sz w:val="24"/>
        </w:rPr>
        <w:t>:</w:t>
      </w:r>
      <w:r w:rsidRPr="00FF5454">
        <w:rPr>
          <w:sz w:val="24"/>
        </w:rPr>
        <w:t xml:space="preserve"> </w:t>
      </w:r>
      <w:r w:rsidR="00830554" w:rsidRPr="00FF5454">
        <w:rPr>
          <w:sz w:val="24"/>
        </w:rPr>
        <w:t>This course expands on the foundational elements in the Graphic Design 1 course. Students learn the use of artistic techniques to communicate ideas and information to business and customer audiences via illustrations and other forms of digital or printed media. Students gain skills in advanced graphic design software tools in preparation for indu</w:t>
      </w:r>
      <w:r w:rsidR="00830554">
        <w:rPr>
          <w:sz w:val="24"/>
        </w:rPr>
        <w:t>stry certifications. Emphasis may be</w:t>
      </w:r>
      <w:r w:rsidR="00830554" w:rsidRPr="00FF5454">
        <w:rPr>
          <w:sz w:val="24"/>
        </w:rPr>
        <w:t xml:space="preserve"> given to commercial graphic design tec</w:t>
      </w:r>
      <w:r w:rsidR="00830554">
        <w:rPr>
          <w:sz w:val="24"/>
        </w:rPr>
        <w:t>hniques (completed through both manual and technological processes) such as 3-D computer graphics, 3-D printing, and sublimation printing.</w:t>
      </w:r>
      <w:r w:rsidR="00830554" w:rsidRPr="00FF5454">
        <w:rPr>
          <w:sz w:val="24"/>
        </w:rPr>
        <w:t xml:space="preserve"> Student opportunities to address real-world business problems should be encouraged.</w:t>
      </w:r>
      <w:r w:rsidR="00830554">
        <w:rPr>
          <w:sz w:val="24"/>
        </w:rPr>
        <w:t xml:space="preserve"> </w:t>
      </w:r>
      <w:r w:rsidR="00830554" w:rsidRPr="00B92B10">
        <w:rPr>
          <w:iCs/>
          <w:sz w:val="24"/>
          <w:szCs w:val="24"/>
        </w:rPr>
        <w:t>Career pathway preparation could include: Graphic Designer, Art Director, and 3D Designer.</w:t>
      </w:r>
    </w:p>
    <w:p w14:paraId="1953FD21" w14:textId="77777777" w:rsidR="004E266F" w:rsidRDefault="004E266F" w:rsidP="0046645F">
      <w:pPr>
        <w:spacing w:before="240" w:after="60"/>
        <w:rPr>
          <w:rFonts w:asciiTheme="minorHAnsi" w:hAnsiTheme="minorHAnsi" w:cstheme="minorHAnsi"/>
          <w:b/>
          <w:sz w:val="24"/>
        </w:rPr>
      </w:pPr>
      <w:bookmarkStart w:id="15" w:name="GraphicDesign2Strand10"/>
      <w:r>
        <w:rPr>
          <w:rFonts w:asciiTheme="minorHAnsi" w:hAnsiTheme="minorHAnsi" w:cstheme="minorHAnsi"/>
          <w:b/>
          <w:sz w:val="24"/>
        </w:rPr>
        <w:t>Instructional units in this course may include:</w:t>
      </w:r>
    </w:p>
    <w:p w14:paraId="4622A6F7" w14:textId="77777777" w:rsidR="004E266F" w:rsidRPr="00B208FC" w:rsidRDefault="002E7B05" w:rsidP="004E266F">
      <w:pPr>
        <w:pStyle w:val="BulletListLevel1"/>
        <w:rPr>
          <w:rFonts w:asciiTheme="minorHAnsi" w:hAnsiTheme="minorHAnsi" w:cstheme="minorHAnsi"/>
          <w:sz w:val="24"/>
        </w:rPr>
      </w:pPr>
      <w:r>
        <w:rPr>
          <w:rFonts w:asciiTheme="minorHAnsi" w:hAnsiTheme="minorHAnsi" w:cstheme="minorHAnsi"/>
          <w:sz w:val="24"/>
        </w:rPr>
        <w:t>Professional Image Enhancement</w:t>
      </w:r>
    </w:p>
    <w:p w14:paraId="3A6C329D" w14:textId="77777777" w:rsidR="004E266F" w:rsidRPr="004E266F" w:rsidRDefault="002E7B05" w:rsidP="004E266F">
      <w:pPr>
        <w:pStyle w:val="BulletListLevel1"/>
        <w:rPr>
          <w:rFonts w:asciiTheme="minorHAnsi" w:hAnsiTheme="minorHAnsi" w:cstheme="minorHAnsi"/>
          <w:sz w:val="24"/>
        </w:rPr>
      </w:pPr>
      <w:r>
        <w:rPr>
          <w:rFonts w:asciiTheme="minorHAnsi" w:hAnsiTheme="minorHAnsi" w:cstheme="minorHAnsi"/>
          <w:sz w:val="24"/>
        </w:rPr>
        <w:t>Creative Briefs for Project Planning</w:t>
      </w:r>
    </w:p>
    <w:p w14:paraId="63DE858D" w14:textId="77777777" w:rsidR="004E266F" w:rsidRPr="00B208FC" w:rsidRDefault="002E7B05" w:rsidP="004E266F">
      <w:pPr>
        <w:pStyle w:val="BulletListLevel1"/>
        <w:rPr>
          <w:rFonts w:asciiTheme="minorHAnsi" w:hAnsiTheme="minorHAnsi" w:cstheme="minorHAnsi"/>
          <w:sz w:val="24"/>
        </w:rPr>
      </w:pPr>
      <w:r>
        <w:rPr>
          <w:rFonts w:asciiTheme="minorHAnsi" w:hAnsiTheme="minorHAnsi" w:cstheme="minorHAnsi"/>
          <w:sz w:val="24"/>
        </w:rPr>
        <w:t>Communication and Promotional Materials</w:t>
      </w:r>
    </w:p>
    <w:p w14:paraId="6AB66E3A" w14:textId="77777777" w:rsidR="004E266F" w:rsidRPr="00B208FC" w:rsidRDefault="00C96B89" w:rsidP="004E266F">
      <w:pPr>
        <w:pStyle w:val="BulletListLevel1"/>
        <w:rPr>
          <w:rFonts w:asciiTheme="minorHAnsi" w:hAnsiTheme="minorHAnsi" w:cstheme="minorHAnsi"/>
          <w:sz w:val="24"/>
        </w:rPr>
      </w:pPr>
      <w:r>
        <w:rPr>
          <w:rFonts w:asciiTheme="minorHAnsi" w:hAnsiTheme="minorHAnsi" w:cstheme="minorHAnsi"/>
          <w:sz w:val="24"/>
        </w:rPr>
        <w:t>Branding Images, Logos, and Brand Identity</w:t>
      </w:r>
    </w:p>
    <w:p w14:paraId="73AF9882" w14:textId="77777777" w:rsidR="006729EE" w:rsidRDefault="00C96B89" w:rsidP="00C96B89">
      <w:pPr>
        <w:pStyle w:val="BulletListLevel1"/>
        <w:rPr>
          <w:rFonts w:asciiTheme="minorHAnsi" w:hAnsiTheme="minorHAnsi" w:cstheme="minorHAnsi"/>
          <w:sz w:val="24"/>
        </w:rPr>
      </w:pPr>
      <w:r>
        <w:rPr>
          <w:rFonts w:asciiTheme="minorHAnsi" w:hAnsiTheme="minorHAnsi" w:cstheme="minorHAnsi"/>
          <w:sz w:val="24"/>
        </w:rPr>
        <w:t>Digital Portfolio Development</w:t>
      </w:r>
    </w:p>
    <w:p w14:paraId="037A6FC1" w14:textId="08D2D25F" w:rsidR="00EC542D" w:rsidRPr="00EC542D" w:rsidRDefault="006729EE" w:rsidP="00EC542D">
      <w:pPr>
        <w:pStyle w:val="BulletListLevel1"/>
        <w:rPr>
          <w:rFonts w:asciiTheme="minorHAnsi" w:hAnsiTheme="minorHAnsi" w:cstheme="minorHAnsi"/>
          <w:sz w:val="24"/>
        </w:rPr>
      </w:pPr>
      <w:r>
        <w:rPr>
          <w:rFonts w:asciiTheme="minorHAnsi" w:hAnsiTheme="minorHAnsi" w:cstheme="minorHAnsi"/>
          <w:sz w:val="24"/>
        </w:rPr>
        <w:t>Career Ladders in Graphic Design</w:t>
      </w:r>
    </w:p>
    <w:p w14:paraId="579DD2EA" w14:textId="77777777" w:rsidR="00EC542D" w:rsidRDefault="00EC542D" w:rsidP="00EC542D">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96"/>
        <w:gridCol w:w="3597"/>
        <w:gridCol w:w="3597"/>
      </w:tblGrid>
      <w:tr w:rsidR="002F0743" w14:paraId="702E278C" w14:textId="77777777" w:rsidTr="002F07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0766E68" w14:textId="246B8F1B" w:rsidR="002F0743" w:rsidRPr="00991393" w:rsidRDefault="00F477B3" w:rsidP="002F0743">
            <w:pPr>
              <w:spacing w:before="0" w:after="0"/>
              <w:rPr>
                <w:color w:val="auto"/>
              </w:rPr>
            </w:pPr>
            <w:r>
              <w:rPr>
                <w:color w:val="auto"/>
              </w:rPr>
              <w:t>Program of Study (POS)</w:t>
            </w:r>
          </w:p>
        </w:tc>
        <w:tc>
          <w:tcPr>
            <w:tcW w:w="3596" w:type="dxa"/>
          </w:tcPr>
          <w:p w14:paraId="0A768EC2" w14:textId="41F72AE7"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Introductory Courses</w:t>
            </w:r>
          </w:p>
        </w:tc>
        <w:tc>
          <w:tcPr>
            <w:tcW w:w="3597" w:type="dxa"/>
          </w:tcPr>
          <w:p w14:paraId="014F6F70" w14:textId="20B429B4"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Intermediate Courses</w:t>
            </w:r>
          </w:p>
        </w:tc>
        <w:tc>
          <w:tcPr>
            <w:tcW w:w="3597" w:type="dxa"/>
          </w:tcPr>
          <w:p w14:paraId="5F72CFB0" w14:textId="27175270"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Advanced Courses</w:t>
            </w:r>
          </w:p>
        </w:tc>
      </w:tr>
      <w:tr w:rsidR="00BB7429" w14:paraId="69C147BF" w14:textId="77777777" w:rsidTr="002F0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35B0150E" w14:textId="6E3DF194" w:rsidR="00BB7429" w:rsidRPr="005D0E90" w:rsidRDefault="00BB7429" w:rsidP="00BB7429">
            <w:pPr>
              <w:spacing w:before="0" w:after="0"/>
              <w:rPr>
                <w:color w:val="auto"/>
              </w:rPr>
            </w:pPr>
            <w:r w:rsidRPr="005D0E90">
              <w:rPr>
                <w:color w:val="auto"/>
              </w:rPr>
              <w:t>Design and Digital Arts</w:t>
            </w:r>
          </w:p>
        </w:tc>
        <w:tc>
          <w:tcPr>
            <w:tcW w:w="3596" w:type="dxa"/>
          </w:tcPr>
          <w:p w14:paraId="301943AB" w14:textId="77777777" w:rsidR="00BB7429" w:rsidRPr="005D0E90" w:rsidRDefault="00BB7429" w:rsidP="00BB74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11152 </w:t>
            </w:r>
            <w:r w:rsidRPr="005D0E90">
              <w:rPr>
                <w:color w:val="auto"/>
              </w:rPr>
              <w:t>Desktop Publishing</w:t>
            </w:r>
          </w:p>
          <w:p w14:paraId="76BC5A41" w14:textId="5445B623"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10203 </w:t>
            </w:r>
            <w:r w:rsidRPr="005D0E90">
              <w:rPr>
                <w:color w:val="auto"/>
                <w:szCs w:val="20"/>
              </w:rPr>
              <w:t>Multimedia and Video 1</w:t>
            </w:r>
          </w:p>
        </w:tc>
        <w:tc>
          <w:tcPr>
            <w:tcW w:w="3597" w:type="dxa"/>
          </w:tcPr>
          <w:p w14:paraId="0AFD272B" w14:textId="77777777"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rPr>
            </w:pPr>
            <w:r>
              <w:rPr>
                <w:color w:val="auto"/>
              </w:rPr>
              <w:t>10203 Multimedia and Video 2</w:t>
            </w:r>
          </w:p>
          <w:p w14:paraId="3DD4D913" w14:textId="2CD457D1"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11153 </w:t>
            </w:r>
            <w:r w:rsidRPr="005D0E90">
              <w:rPr>
                <w:color w:val="auto"/>
                <w:szCs w:val="20"/>
              </w:rPr>
              <w:t>Graphic Design 1</w:t>
            </w:r>
          </w:p>
        </w:tc>
        <w:tc>
          <w:tcPr>
            <w:tcW w:w="3597" w:type="dxa"/>
          </w:tcPr>
          <w:p w14:paraId="65A5803D" w14:textId="480A77E6"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1115</w:t>
            </w:r>
            <w:r w:rsidR="006E3FE0">
              <w:rPr>
                <w:color w:val="auto"/>
                <w:szCs w:val="20"/>
              </w:rPr>
              <w:t>4</w:t>
            </w:r>
            <w:r>
              <w:rPr>
                <w:color w:val="auto"/>
                <w:szCs w:val="20"/>
              </w:rPr>
              <w:t xml:space="preserve"> </w:t>
            </w:r>
            <w:r w:rsidRPr="005D0E90">
              <w:rPr>
                <w:color w:val="auto"/>
                <w:szCs w:val="20"/>
              </w:rPr>
              <w:t>Graphic Design 2</w:t>
            </w:r>
          </w:p>
          <w:p w14:paraId="5A23C6A3" w14:textId="193598FA"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10206 </w:t>
            </w:r>
            <w:r w:rsidRPr="005D0E90">
              <w:rPr>
                <w:color w:val="auto"/>
                <w:szCs w:val="20"/>
              </w:rPr>
              <w:t>Digital Game Design 1</w:t>
            </w:r>
          </w:p>
        </w:tc>
      </w:tr>
    </w:tbl>
    <w:p w14:paraId="327AB394" w14:textId="15E35EA5" w:rsidR="004E266F" w:rsidRPr="00C96B89" w:rsidRDefault="004E266F" w:rsidP="00EC542D">
      <w:pPr>
        <w:pStyle w:val="BulletListLevel1"/>
        <w:numPr>
          <w:ilvl w:val="0"/>
          <w:numId w:val="0"/>
        </w:numPr>
        <w:ind w:left="720" w:hanging="360"/>
        <w:rPr>
          <w:rFonts w:asciiTheme="minorHAnsi" w:hAnsiTheme="minorHAnsi" w:cstheme="minorHAnsi"/>
          <w:sz w:val="24"/>
        </w:rPr>
      </w:pPr>
      <w:r w:rsidRPr="00C96B89">
        <w:rPr>
          <w:rFonts w:asciiTheme="minorHAnsi" w:hAnsiTheme="minorHAnsi" w:cstheme="minorHAnsi"/>
        </w:rPr>
        <w:br w:type="page"/>
      </w:r>
    </w:p>
    <w:p w14:paraId="28481473" w14:textId="1808317A" w:rsidR="008F5624" w:rsidRDefault="00946F17" w:rsidP="008F5624">
      <w:pPr>
        <w:pStyle w:val="Heading3"/>
      </w:pPr>
      <w:r>
        <w:lastRenderedPageBreak/>
        <w:t xml:space="preserve">CTE Course Knowledge and Technical Skill </w:t>
      </w:r>
      <w:r w:rsidR="00772DFC">
        <w:t>Competencies</w:t>
      </w:r>
    </w:p>
    <w:tbl>
      <w:tblPr>
        <w:tblStyle w:val="TableGrid"/>
        <w:tblW w:w="13495" w:type="dxa"/>
        <w:tblLayout w:type="fixed"/>
        <w:tblLook w:val="04A0" w:firstRow="1" w:lastRow="0" w:firstColumn="1" w:lastColumn="0" w:noHBand="0" w:noVBand="1"/>
        <w:tblCaption w:val="Technical Skills--Graphic Design 2"/>
        <w:tblDescription w:val="Performance Indicators and Standards, Measures and Benchmarks, and Sample Learning Targets for Graphic Design 2 course"/>
      </w:tblPr>
      <w:tblGrid>
        <w:gridCol w:w="3505"/>
        <w:gridCol w:w="9990"/>
      </w:tblGrid>
      <w:tr w:rsidR="00C56690" w:rsidRPr="00DF62A1" w14:paraId="2EED16E5" w14:textId="77777777" w:rsidTr="003A07C0">
        <w:trPr>
          <w:cantSplit/>
          <w:tblHeader/>
        </w:trPr>
        <w:tc>
          <w:tcPr>
            <w:tcW w:w="3505" w:type="dxa"/>
            <w:shd w:val="clear" w:color="auto" w:fill="D9D9D9" w:themeFill="background1" w:themeFillShade="D9"/>
          </w:tcPr>
          <w:bookmarkEnd w:id="15"/>
          <w:p w14:paraId="704557E4" w14:textId="7539B5A2" w:rsidR="00C56690" w:rsidRPr="0053597C" w:rsidRDefault="00C56690" w:rsidP="00C5669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990" w:type="dxa"/>
            <w:shd w:val="clear" w:color="auto" w:fill="D9D9D9" w:themeFill="background1" w:themeFillShade="D9"/>
          </w:tcPr>
          <w:p w14:paraId="2F49B70C" w14:textId="30D18A4C" w:rsidR="00C56690" w:rsidRPr="0053597C" w:rsidRDefault="00C56690" w:rsidP="00C5669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3A07C0" w:rsidRPr="00DF62A1" w14:paraId="5F5EC611" w14:textId="77777777" w:rsidTr="00EC542D">
        <w:trPr>
          <w:cantSplit/>
          <w:trHeight w:val="1898"/>
        </w:trPr>
        <w:tc>
          <w:tcPr>
            <w:tcW w:w="3505" w:type="dxa"/>
          </w:tcPr>
          <w:p w14:paraId="58941B18" w14:textId="14760F97"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703160">
              <w:rPr>
                <w:rFonts w:asciiTheme="minorHAnsi" w:hAnsiTheme="minorHAnsi" w:cstheme="minorHAnsi"/>
                <w:szCs w:val="24"/>
              </w:rPr>
              <w:t>1</w:t>
            </w:r>
            <w:r w:rsidR="00D9649E">
              <w:rPr>
                <w:rFonts w:asciiTheme="minorHAnsi" w:hAnsiTheme="minorHAnsi" w:cstheme="minorHAnsi"/>
                <w:szCs w:val="24"/>
              </w:rPr>
              <w:t>11</w:t>
            </w:r>
            <w:r w:rsidR="009B7A4A">
              <w:rPr>
                <w:rFonts w:asciiTheme="minorHAnsi" w:hAnsiTheme="minorHAnsi" w:cstheme="minorHAnsi"/>
                <w:szCs w:val="24"/>
              </w:rPr>
              <w:t>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.01 Utilize industry-standard graphic design tools to create professional image enhancements.</w:t>
            </w:r>
          </w:p>
        </w:tc>
        <w:tc>
          <w:tcPr>
            <w:tcW w:w="9990" w:type="dxa"/>
          </w:tcPr>
          <w:p w14:paraId="44E041A2" w14:textId="0355AB57"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 xml:space="preserve">.01.01 Explain the purpose and function of various tools available in industry-standard graphic design software. </w:t>
            </w:r>
          </w:p>
          <w:p w14:paraId="6A42BC7D" w14:textId="3A66C75E"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.01.02 Utilize object features to create vector graphics, 3D graphics, and animations.</w:t>
            </w:r>
          </w:p>
          <w:p w14:paraId="1D46030B" w14:textId="26D69BCF"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.01.03 Use the color panel and swatches to enhance layouts and images according to color theory.</w:t>
            </w:r>
          </w:p>
          <w:p w14:paraId="21EF8B99" w14:textId="0FE7943E"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.01.04 Apply artistic techniques to images utilizing adjustment layers, filter effects, and image restoration techniques to enhance business messaging.</w:t>
            </w:r>
          </w:p>
        </w:tc>
      </w:tr>
      <w:tr w:rsidR="003A07C0" w:rsidRPr="00DF62A1" w14:paraId="4984200B" w14:textId="77777777" w:rsidTr="00EC542D">
        <w:trPr>
          <w:cantSplit/>
          <w:trHeight w:val="1610"/>
        </w:trPr>
        <w:tc>
          <w:tcPr>
            <w:tcW w:w="3505" w:type="dxa"/>
          </w:tcPr>
          <w:p w14:paraId="51E16C11" w14:textId="2225C2CB"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.02 Develop a creative brief which applies artistic graphic design techniques as a blueprint for targeted business communication projects.</w:t>
            </w:r>
          </w:p>
        </w:tc>
        <w:tc>
          <w:tcPr>
            <w:tcW w:w="9990" w:type="dxa"/>
          </w:tcPr>
          <w:p w14:paraId="4FFBA59C" w14:textId="4ED18F40"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.02.01 Demonstrate application of industry standards for page layout and design of text, photographs, and graphic elements.</w:t>
            </w:r>
          </w:p>
          <w:p w14:paraId="040D3EEC" w14:textId="0FC6674B"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F86F07">
              <w:rPr>
                <w:rFonts w:asciiTheme="minorHAnsi" w:hAnsiTheme="minorHAnsi" w:cstheme="minorHAnsi"/>
                <w:szCs w:val="24"/>
              </w:rPr>
              <w:t>.02</w:t>
            </w:r>
            <w:r w:rsidR="003A07C0" w:rsidRPr="0053597C">
              <w:rPr>
                <w:rFonts w:asciiTheme="minorHAnsi" w:hAnsiTheme="minorHAnsi" w:cstheme="minorHAnsi"/>
                <w:szCs w:val="24"/>
              </w:rPr>
              <w:t xml:space="preserve">.02 Develop and implement plans and procedures for a professional photo shoot. </w:t>
            </w:r>
          </w:p>
          <w:p w14:paraId="0B3390C5" w14:textId="345E3020"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.02.03 Develop a creative brief as a blueprint for targeted business communications.</w:t>
            </w:r>
          </w:p>
        </w:tc>
      </w:tr>
      <w:tr w:rsidR="003A07C0" w:rsidRPr="00DF62A1" w14:paraId="3470DF05" w14:textId="77777777" w:rsidTr="00EC542D">
        <w:trPr>
          <w:cantSplit/>
          <w:trHeight w:val="1520"/>
        </w:trPr>
        <w:tc>
          <w:tcPr>
            <w:tcW w:w="3505" w:type="dxa"/>
          </w:tcPr>
          <w:p w14:paraId="6CCE1F3C" w14:textId="4EB1ABF2"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 xml:space="preserve">.03 Create original </w:t>
            </w:r>
            <w:proofErr w:type="gramStart"/>
            <w:r w:rsidR="003A07C0" w:rsidRPr="0053597C">
              <w:rPr>
                <w:rFonts w:asciiTheme="minorHAnsi" w:hAnsiTheme="minorHAnsi" w:cstheme="minorHAnsi"/>
                <w:szCs w:val="24"/>
              </w:rPr>
              <w:t>graphic</w:t>
            </w:r>
            <w:proofErr w:type="gramEnd"/>
            <w:r w:rsidR="003A07C0" w:rsidRPr="0053597C">
              <w:rPr>
                <w:rFonts w:asciiTheme="minorHAnsi" w:hAnsiTheme="minorHAnsi" w:cstheme="minorHAnsi"/>
                <w:szCs w:val="24"/>
              </w:rPr>
              <w:t xml:space="preserve">, text, and photograph elements for business communication and marketing purposes. </w:t>
            </w:r>
          </w:p>
        </w:tc>
        <w:tc>
          <w:tcPr>
            <w:tcW w:w="9990" w:type="dxa"/>
          </w:tcPr>
          <w:p w14:paraId="3A912773" w14:textId="4A9CF5F3"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.03.01 Plan and prepare storyboard layouts for promotional messages conveyed through print, web, and social media platforms.</w:t>
            </w:r>
          </w:p>
          <w:p w14:paraId="6DA33AEB" w14:textId="0E3A956B"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.03.02 Present communication and promotion materials, explaining the purpose and interaction of space, line, shape, color, and text to accomplish business communication goals.</w:t>
            </w:r>
          </w:p>
        </w:tc>
      </w:tr>
      <w:tr w:rsidR="003A07C0" w:rsidRPr="00DF62A1" w14:paraId="0E3AD74D" w14:textId="77777777" w:rsidTr="00EC542D">
        <w:trPr>
          <w:cantSplit/>
          <w:trHeight w:val="1790"/>
        </w:trPr>
        <w:tc>
          <w:tcPr>
            <w:tcW w:w="3505" w:type="dxa"/>
          </w:tcPr>
          <w:p w14:paraId="6928856D" w14:textId="52CAEA3B"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 xml:space="preserve">.04 Create </w:t>
            </w:r>
            <w:proofErr w:type="gramStart"/>
            <w:r w:rsidR="003A07C0" w:rsidRPr="0053597C">
              <w:rPr>
                <w:rFonts w:asciiTheme="minorHAnsi" w:hAnsiTheme="minorHAnsi" w:cstheme="minorHAnsi"/>
                <w:szCs w:val="24"/>
              </w:rPr>
              <w:t>branding</w:t>
            </w:r>
            <w:proofErr w:type="gramEnd"/>
            <w:r w:rsidR="003A07C0" w:rsidRPr="0053597C">
              <w:rPr>
                <w:rFonts w:asciiTheme="minorHAnsi" w:hAnsiTheme="minorHAnsi" w:cstheme="minorHAnsi"/>
                <w:szCs w:val="24"/>
              </w:rPr>
              <w:t xml:space="preserve"> images, logos, and promotional materials in multiple formats to develop brand awareness and positive brand identity for a product or service.</w:t>
            </w:r>
          </w:p>
        </w:tc>
        <w:tc>
          <w:tcPr>
            <w:tcW w:w="9990" w:type="dxa"/>
          </w:tcPr>
          <w:p w14:paraId="52939E4B" w14:textId="7AF61F66"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.04.01 Explain how graphic design project development and design techniques are applied through various means of commercial production (silkscreen, lithography, cartooning, and computer graphics).</w:t>
            </w:r>
          </w:p>
          <w:p w14:paraId="042C96CA" w14:textId="04F63886"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 xml:space="preserve">.04.02 Create </w:t>
            </w:r>
            <w:proofErr w:type="gramStart"/>
            <w:r w:rsidR="003A07C0" w:rsidRPr="0053597C">
              <w:rPr>
                <w:rFonts w:asciiTheme="minorHAnsi" w:hAnsiTheme="minorHAnsi" w:cstheme="minorHAnsi"/>
                <w:szCs w:val="24"/>
              </w:rPr>
              <w:t>branding</w:t>
            </w:r>
            <w:proofErr w:type="gramEnd"/>
            <w:r w:rsidR="003A07C0" w:rsidRPr="0053597C">
              <w:rPr>
                <w:rFonts w:asciiTheme="minorHAnsi" w:hAnsiTheme="minorHAnsi" w:cstheme="minorHAnsi"/>
                <w:szCs w:val="24"/>
              </w:rPr>
              <w:t xml:space="preserve"> images, logos, and promotional materials in multiple media formats to develop brand awareness and positive brand identity for a product or service. </w:t>
            </w:r>
          </w:p>
        </w:tc>
      </w:tr>
      <w:tr w:rsidR="003A07C0" w:rsidRPr="00DF62A1" w14:paraId="3E16A5C5" w14:textId="77777777" w:rsidTr="00EC542D">
        <w:trPr>
          <w:cantSplit/>
          <w:trHeight w:val="1880"/>
        </w:trPr>
        <w:tc>
          <w:tcPr>
            <w:tcW w:w="3505" w:type="dxa"/>
          </w:tcPr>
          <w:p w14:paraId="02626F28" w14:textId="0F0AA4D9" w:rsidR="003A07C0" w:rsidRPr="0053597C" w:rsidRDefault="00E0216C" w:rsidP="00FF5454">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 xml:space="preserve">.05 Develop a digital portfolio comprised of personally created graphic design products to highlight a range of knowledge and technical skills. </w:t>
            </w:r>
          </w:p>
        </w:tc>
        <w:tc>
          <w:tcPr>
            <w:tcW w:w="9990" w:type="dxa"/>
          </w:tcPr>
          <w:p w14:paraId="154EFE44" w14:textId="389DB4DA"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.05.01 Develop a professional resume, optimized for ATS scanning, which highlights personal graphic design knowledge and skills.</w:t>
            </w:r>
          </w:p>
          <w:p w14:paraId="127D3B0B" w14:textId="6A9B8979"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.05.02 Analyze the advantages and disadvantages of traditional and interactive portfolios.</w:t>
            </w:r>
          </w:p>
          <w:p w14:paraId="694ED249" w14:textId="517E7AEA" w:rsidR="003A07C0" w:rsidRPr="0053597C" w:rsidRDefault="00E0216C" w:rsidP="00757AF2">
            <w:pPr>
              <w:spacing w:before="60" w:after="60"/>
              <w:rPr>
                <w:rFonts w:asciiTheme="minorHAnsi" w:hAnsiTheme="minorHAnsi" w:cstheme="minorHAnsi"/>
                <w:szCs w:val="24"/>
              </w:rPr>
            </w:pPr>
            <w:r>
              <w:rPr>
                <w:rFonts w:asciiTheme="minorHAnsi" w:hAnsiTheme="minorHAnsi" w:cstheme="minorHAnsi"/>
                <w:szCs w:val="24"/>
              </w:rPr>
              <w:t>EA</w:t>
            </w:r>
            <w:r w:rsidR="009B7A4A">
              <w:rPr>
                <w:rFonts w:asciiTheme="minorHAnsi" w:hAnsiTheme="minorHAnsi" w:cstheme="minorHAnsi"/>
                <w:szCs w:val="24"/>
              </w:rPr>
              <w:t>1115</w:t>
            </w:r>
            <w:r w:rsidR="006E3FE0">
              <w:rPr>
                <w:rFonts w:asciiTheme="minorHAnsi" w:hAnsiTheme="minorHAnsi" w:cstheme="minorHAnsi"/>
                <w:szCs w:val="24"/>
              </w:rPr>
              <w:t>4</w:t>
            </w:r>
            <w:r w:rsidR="009B7A4A" w:rsidRPr="009B7A4A">
              <w:rPr>
                <w:rFonts w:ascii="Times New Roman" w:hAnsi="Times New Roman"/>
                <w:szCs w:val="24"/>
              </w:rPr>
              <w:t>I</w:t>
            </w:r>
            <w:r w:rsidR="003A07C0" w:rsidRPr="0053597C">
              <w:rPr>
                <w:rFonts w:asciiTheme="minorHAnsi" w:hAnsiTheme="minorHAnsi" w:cstheme="minorHAnsi"/>
                <w:szCs w:val="24"/>
              </w:rPr>
              <w:t>.05.03 Design and create a portfolio to include artifacts highlighting personal graphic design knowledge and technical skills.</w:t>
            </w:r>
          </w:p>
        </w:tc>
      </w:tr>
    </w:tbl>
    <w:p w14:paraId="24B04111" w14:textId="0F60E2F8" w:rsidR="00EC542D" w:rsidRDefault="00EC542D" w:rsidP="00EC542D">
      <w:pPr>
        <w:spacing w:before="480" w:after="120" w:line="240" w:lineRule="auto"/>
        <w:rPr>
          <w:rFonts w:asciiTheme="minorHAnsi" w:hAnsiTheme="minorHAnsi" w:cstheme="minorHAnsi"/>
          <w:b/>
          <w:sz w:val="24"/>
        </w:rPr>
      </w:pPr>
      <w:r w:rsidRPr="00B86635">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p>
    <w:p w14:paraId="18BCF681" w14:textId="719802CC" w:rsidR="00EC542D" w:rsidRPr="00B86635" w:rsidRDefault="00EC542D" w:rsidP="00EC542D">
      <w:pPr>
        <w:rPr>
          <w:rFonts w:asciiTheme="minorHAnsi" w:hAnsiTheme="minorHAnsi" w:cstheme="minorHAnsi"/>
          <w:sz w:val="24"/>
          <w:u w:val="single"/>
        </w:rPr>
      </w:pPr>
      <w:r w:rsidRPr="0086156E">
        <w:rPr>
          <w:rFonts w:asciiTheme="minorHAnsi" w:hAnsiTheme="minorHAnsi" w:cstheme="minorHAnsi"/>
          <w:b/>
          <w:sz w:val="24"/>
        </w:rPr>
        <w:t>BPA</w:t>
      </w:r>
      <w:proofErr w:type="gramStart"/>
      <w:r w:rsidRPr="0086156E">
        <w:rPr>
          <w:rFonts w:asciiTheme="minorHAnsi" w:hAnsiTheme="minorHAnsi" w:cstheme="minorHAnsi"/>
          <w:b/>
          <w:sz w:val="24"/>
        </w:rPr>
        <w:t>:</w:t>
      </w:r>
      <w:r>
        <w:rPr>
          <w:rFonts w:asciiTheme="minorHAnsi" w:hAnsiTheme="minorHAnsi" w:cstheme="minorHAnsi"/>
          <w:sz w:val="24"/>
        </w:rPr>
        <w:tab/>
      </w:r>
      <w:r>
        <w:rPr>
          <w:rFonts w:asciiTheme="minorHAnsi" w:hAnsiTheme="minorHAnsi" w:cstheme="minorHAnsi"/>
          <w:sz w:val="24"/>
        </w:rPr>
        <w:tab/>
        <w:t>Graphic</w:t>
      </w:r>
      <w:proofErr w:type="gramEnd"/>
      <w:r>
        <w:rPr>
          <w:rFonts w:asciiTheme="minorHAnsi" w:hAnsiTheme="minorHAnsi" w:cstheme="minorHAnsi"/>
          <w:sz w:val="24"/>
        </w:rPr>
        <w:t xml:space="preserve"> Design</w:t>
      </w:r>
      <w:r w:rsidR="00CD41FA">
        <w:rPr>
          <w:rFonts w:asciiTheme="minorHAnsi" w:hAnsiTheme="minorHAnsi" w:cstheme="minorHAnsi"/>
          <w:sz w:val="24"/>
        </w:rPr>
        <w:t xml:space="preserve"> Promotion</w:t>
      </w:r>
      <w:r>
        <w:rPr>
          <w:rFonts w:asciiTheme="minorHAnsi" w:hAnsiTheme="minorHAnsi" w:cstheme="minorHAnsi"/>
          <w:sz w:val="24"/>
        </w:rPr>
        <w:t>, Computer Animation Team</w:t>
      </w:r>
    </w:p>
    <w:p w14:paraId="74541ED0" w14:textId="77777777" w:rsidR="00D43416" w:rsidRPr="008C6DF9" w:rsidRDefault="00D43416" w:rsidP="00333255">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5A2F0FAA" w14:textId="771A8C56" w:rsidR="00D43416" w:rsidRPr="00C305CC" w:rsidRDefault="00900A7E" w:rsidP="00900A7E">
      <w:pPr>
        <w:pStyle w:val="BulletListLevel1"/>
        <w:rPr>
          <w:sz w:val="24"/>
          <w:szCs w:val="24"/>
        </w:rPr>
      </w:pPr>
      <w:r w:rsidRPr="00C305CC">
        <w:rPr>
          <w:sz w:val="24"/>
          <w:szCs w:val="24"/>
        </w:rPr>
        <w:t>Modify images using industry-standard software and techniques to enhance image clarity and message communication</w:t>
      </w:r>
    </w:p>
    <w:p w14:paraId="5D6DFE85" w14:textId="4D45F31F" w:rsidR="00900A7E" w:rsidRPr="00C305CC" w:rsidRDefault="00900A7E" w:rsidP="00900A7E">
      <w:pPr>
        <w:pStyle w:val="BulletListLevel1"/>
        <w:rPr>
          <w:sz w:val="24"/>
          <w:szCs w:val="24"/>
        </w:rPr>
      </w:pPr>
      <w:r w:rsidRPr="00C305CC">
        <w:rPr>
          <w:sz w:val="24"/>
          <w:szCs w:val="24"/>
        </w:rPr>
        <w:t>Create original graphic designs for print and digital business and brand communication, aligned to client specifications and business goals</w:t>
      </w:r>
    </w:p>
    <w:p w14:paraId="5A78E192" w14:textId="77777777" w:rsidR="00D43416" w:rsidRDefault="00D43416" w:rsidP="00333255">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6A727EB2" w14:textId="33FD3022" w:rsidR="00D43416" w:rsidRPr="00C305CC" w:rsidRDefault="00D43416" w:rsidP="00D43416">
      <w:pPr>
        <w:pStyle w:val="BulletListLevel1"/>
        <w:rPr>
          <w:sz w:val="24"/>
          <w:szCs w:val="24"/>
        </w:rPr>
      </w:pPr>
      <w:r w:rsidRPr="00C305CC">
        <w:rPr>
          <w:sz w:val="24"/>
          <w:szCs w:val="24"/>
        </w:rPr>
        <w:t>Current federal, state</w:t>
      </w:r>
      <w:r w:rsidR="00727FCA" w:rsidRPr="00C305CC">
        <w:rPr>
          <w:sz w:val="24"/>
          <w:szCs w:val="24"/>
        </w:rPr>
        <w:t>, a</w:t>
      </w:r>
      <w:r w:rsidRPr="00C305CC">
        <w:rPr>
          <w:sz w:val="24"/>
          <w:szCs w:val="24"/>
        </w:rPr>
        <w:t>nd local health and safety laws/regulations specific to the career pathways in this course:</w:t>
      </w:r>
    </w:p>
    <w:p w14:paraId="457358A4" w14:textId="77777777" w:rsidR="00D43416" w:rsidRPr="00C305CC" w:rsidRDefault="00D43416" w:rsidP="00D43416">
      <w:pPr>
        <w:pStyle w:val="BulletListLevel2"/>
        <w:rPr>
          <w:sz w:val="24"/>
          <w:szCs w:val="24"/>
        </w:rPr>
      </w:pPr>
      <w:r w:rsidRPr="00C305CC">
        <w:rPr>
          <w:sz w:val="24"/>
          <w:szCs w:val="24"/>
        </w:rPr>
        <w:t>Employee rights and responsibilities (roles of labor organizations)</w:t>
      </w:r>
    </w:p>
    <w:p w14:paraId="751C6D95" w14:textId="77777777" w:rsidR="00D43416" w:rsidRPr="00C305CC" w:rsidRDefault="00D43416" w:rsidP="00D43416">
      <w:pPr>
        <w:pStyle w:val="BulletListLevel2"/>
        <w:rPr>
          <w:sz w:val="24"/>
          <w:szCs w:val="24"/>
        </w:rPr>
      </w:pPr>
      <w:r w:rsidRPr="00C305CC">
        <w:rPr>
          <w:sz w:val="24"/>
          <w:szCs w:val="24"/>
        </w:rPr>
        <w:t>Harassment laws: U.S. Equal Employment Opportunity law</w:t>
      </w:r>
    </w:p>
    <w:p w14:paraId="5EA4DD72" w14:textId="77777777" w:rsidR="00D43416" w:rsidRPr="00C305CC" w:rsidRDefault="00D43416" w:rsidP="00D43416">
      <w:pPr>
        <w:pStyle w:val="BulletListLevel2"/>
        <w:rPr>
          <w:sz w:val="24"/>
          <w:szCs w:val="24"/>
        </w:rPr>
      </w:pPr>
      <w:r w:rsidRPr="00C305CC">
        <w:rPr>
          <w:sz w:val="24"/>
          <w:szCs w:val="24"/>
        </w:rPr>
        <w:t>Human Resource regulations for the workplace</w:t>
      </w:r>
    </w:p>
    <w:p w14:paraId="75D0430A" w14:textId="77777777" w:rsidR="00D43416" w:rsidRPr="00C305CC" w:rsidRDefault="00D43416" w:rsidP="00D43416">
      <w:pPr>
        <w:pStyle w:val="BulletListLevel1"/>
        <w:rPr>
          <w:sz w:val="24"/>
          <w:szCs w:val="24"/>
        </w:rPr>
      </w:pPr>
      <w:r w:rsidRPr="00C305CC">
        <w:rPr>
          <w:sz w:val="24"/>
          <w:szCs w:val="24"/>
        </w:rPr>
        <w:t>Ergonomics</w:t>
      </w:r>
    </w:p>
    <w:p w14:paraId="51A8D4A9" w14:textId="77777777" w:rsidR="00D43416" w:rsidRPr="00C305CC" w:rsidRDefault="00D43416" w:rsidP="00D43416">
      <w:pPr>
        <w:pStyle w:val="BulletListLevel1"/>
        <w:rPr>
          <w:sz w:val="24"/>
          <w:szCs w:val="24"/>
        </w:rPr>
      </w:pPr>
      <w:r w:rsidRPr="00C305CC">
        <w:rPr>
          <w:sz w:val="24"/>
          <w:szCs w:val="24"/>
        </w:rPr>
        <w:t>Equipment safety (desktop and mobile devices)</w:t>
      </w:r>
    </w:p>
    <w:p w14:paraId="19B707B8" w14:textId="0D2C74A3" w:rsidR="005D2700" w:rsidRPr="005D2700" w:rsidRDefault="00D43416" w:rsidP="005D2700">
      <w:pPr>
        <w:pStyle w:val="BulletListLevel1"/>
        <w:rPr>
          <w:sz w:val="24"/>
          <w:szCs w:val="24"/>
        </w:rPr>
      </w:pPr>
      <w:r w:rsidRPr="00C305CC">
        <w:rPr>
          <w:sz w:val="24"/>
          <w:szCs w:val="24"/>
        </w:rPr>
        <w:t>Online safety (acceptable use policies, protecting passwords, protecting identity information online)</w:t>
      </w:r>
    </w:p>
    <w:p w14:paraId="13EC9DCF" w14:textId="77777777" w:rsidR="005D2700" w:rsidRDefault="005D2700" w:rsidP="005D2700">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01BD18D2" w14:textId="77777777" w:rsidR="00EC542D" w:rsidRDefault="00EC542D" w:rsidP="00EC542D">
      <w:pPr>
        <w:spacing w:after="240"/>
        <w:rPr>
          <w:rStyle w:val="Hyperlink"/>
          <w:rFonts w:asciiTheme="minorHAnsi" w:hAnsiTheme="minorHAnsi" w:cstheme="minorHAnsi"/>
          <w:sz w:val="24"/>
        </w:rPr>
      </w:pPr>
      <w:hyperlink r:id="rId16" w:history="1">
        <w:r w:rsidRPr="001E3164">
          <w:rPr>
            <w:rStyle w:val="Hyperlink"/>
            <w:rFonts w:asciiTheme="minorHAnsi" w:hAnsiTheme="minorHAnsi" w:cstheme="minorHAnsi"/>
            <w:sz w:val="24"/>
          </w:rPr>
          <w:t>YouScience: 3D Graphics</w:t>
        </w:r>
      </w:hyperlink>
    </w:p>
    <w:p w14:paraId="0DE2D891" w14:textId="77777777" w:rsidR="00E20CC6" w:rsidRDefault="00E20CC6" w:rsidP="00E20CC6">
      <w:pPr>
        <w:spacing w:before="0"/>
        <w:rPr>
          <w:rFonts w:asciiTheme="minorHAnsi" w:hAnsiTheme="minorHAnsi" w:cstheme="minorHAnsi"/>
          <w:sz w:val="24"/>
        </w:rPr>
      </w:pPr>
      <w:hyperlink r:id="rId17" w:history="1">
        <w:r w:rsidRPr="001E3164">
          <w:rPr>
            <w:rStyle w:val="Hyperlink"/>
            <w:rFonts w:asciiTheme="minorHAnsi" w:hAnsiTheme="minorHAnsi" w:cstheme="minorHAnsi"/>
            <w:sz w:val="24"/>
          </w:rPr>
          <w:t>YouScience: 3D Animation I</w:t>
        </w:r>
      </w:hyperlink>
    </w:p>
    <w:p w14:paraId="23C87F1F" w14:textId="1AF23E0D" w:rsidR="00E20CC6" w:rsidRDefault="00E20CC6" w:rsidP="00E20CC6">
      <w:pPr>
        <w:rPr>
          <w:rStyle w:val="Hyperlink"/>
          <w:rFonts w:asciiTheme="minorHAnsi" w:hAnsiTheme="minorHAnsi" w:cstheme="minorHAnsi"/>
          <w:sz w:val="24"/>
        </w:rPr>
      </w:pPr>
      <w:hyperlink r:id="rId18" w:history="1">
        <w:r w:rsidRPr="001E3164">
          <w:rPr>
            <w:rStyle w:val="Hyperlink"/>
            <w:rFonts w:asciiTheme="minorHAnsi" w:hAnsiTheme="minorHAnsi" w:cstheme="minorHAnsi"/>
            <w:sz w:val="24"/>
          </w:rPr>
          <w:t>YouScience: 3D Animation II</w:t>
        </w:r>
      </w:hyperlink>
    </w:p>
    <w:p w14:paraId="4E6DE257" w14:textId="77777777" w:rsidR="00EC542D" w:rsidRDefault="00EC542D" w:rsidP="00EC542D">
      <w:pPr>
        <w:spacing w:after="240"/>
        <w:rPr>
          <w:rStyle w:val="Hyperlink"/>
          <w:rFonts w:asciiTheme="minorHAnsi" w:hAnsiTheme="minorHAnsi" w:cstheme="minorHAnsi"/>
          <w:sz w:val="24"/>
        </w:rPr>
      </w:pPr>
      <w:hyperlink r:id="rId19" w:history="1">
        <w:r>
          <w:rPr>
            <w:rStyle w:val="Hyperlink"/>
            <w:rFonts w:asciiTheme="minorHAnsi" w:hAnsiTheme="minorHAnsi" w:cstheme="minorHAnsi"/>
            <w:sz w:val="24"/>
          </w:rPr>
          <w:t xml:space="preserve">Adobe Certified Associate: </w:t>
        </w:r>
        <w:r w:rsidRPr="00A40DA4">
          <w:rPr>
            <w:rStyle w:val="Hyperlink"/>
            <w:rFonts w:asciiTheme="minorHAnsi" w:hAnsiTheme="minorHAnsi" w:cstheme="minorHAnsi"/>
            <w:sz w:val="24"/>
          </w:rPr>
          <w:t>Visual Communication Using Adobe Illustrator CC</w:t>
        </w:r>
      </w:hyperlink>
    </w:p>
    <w:p w14:paraId="20697DBA" w14:textId="7592AAB6" w:rsidR="00EC542D" w:rsidRPr="008A4A94" w:rsidRDefault="00EC542D" w:rsidP="008A4A94">
      <w:pPr>
        <w:spacing w:after="240"/>
        <w:rPr>
          <w:rFonts w:asciiTheme="minorHAnsi" w:hAnsiTheme="minorHAnsi" w:cstheme="minorHAnsi"/>
          <w:sz w:val="24"/>
        </w:rPr>
      </w:pPr>
      <w:hyperlink r:id="rId20" w:history="1">
        <w:r>
          <w:rPr>
            <w:rStyle w:val="Hyperlink"/>
            <w:rFonts w:asciiTheme="minorHAnsi" w:hAnsiTheme="minorHAnsi" w:cstheme="minorHAnsi"/>
            <w:sz w:val="24"/>
          </w:rPr>
          <w:t xml:space="preserve">Adobe Certified Associate: </w:t>
        </w:r>
        <w:r w:rsidRPr="00A40DA4">
          <w:rPr>
            <w:rStyle w:val="Hyperlink"/>
            <w:rFonts w:asciiTheme="minorHAnsi" w:hAnsiTheme="minorHAnsi" w:cstheme="minorHAnsi"/>
            <w:sz w:val="24"/>
          </w:rPr>
          <w:t>Visual Communication Usi</w:t>
        </w:r>
        <w:r>
          <w:rPr>
            <w:rStyle w:val="Hyperlink"/>
            <w:rFonts w:asciiTheme="minorHAnsi" w:hAnsiTheme="minorHAnsi" w:cstheme="minorHAnsi"/>
            <w:sz w:val="24"/>
          </w:rPr>
          <w:t>ng Adobe InDesign</w:t>
        </w:r>
        <w:r w:rsidRPr="00A40DA4">
          <w:rPr>
            <w:rStyle w:val="Hyperlink"/>
            <w:rFonts w:asciiTheme="minorHAnsi" w:hAnsiTheme="minorHAnsi" w:cstheme="minorHAnsi"/>
            <w:sz w:val="24"/>
          </w:rPr>
          <w:t xml:space="preserve"> CC</w:t>
        </w:r>
      </w:hyperlink>
    </w:p>
    <w:p w14:paraId="6D1FF3CB" w14:textId="0A9D65CD" w:rsidR="00E730F8" w:rsidRDefault="00E730F8" w:rsidP="008F5624">
      <w:pPr>
        <w:pStyle w:val="BulletListLevel1"/>
        <w:numPr>
          <w:ilvl w:val="0"/>
          <w:numId w:val="0"/>
        </w:numPr>
        <w:rPr>
          <w:rFonts w:asciiTheme="minorHAnsi" w:hAnsiTheme="minorHAnsi" w:cstheme="minorHAnsi"/>
          <w:sz w:val="24"/>
        </w:rPr>
      </w:pPr>
      <w:r>
        <w:rPr>
          <w:rFonts w:asciiTheme="minorHAnsi" w:hAnsiTheme="minorHAnsi" w:cstheme="minorHAnsi"/>
          <w:sz w:val="24"/>
        </w:rPr>
        <w:br w:type="page"/>
      </w:r>
    </w:p>
    <w:p w14:paraId="58A5324F" w14:textId="52309EAF" w:rsidR="00DB31D7" w:rsidRDefault="00DB31D7" w:rsidP="007D50B7">
      <w:pPr>
        <w:pStyle w:val="Heading2"/>
        <w:tabs>
          <w:tab w:val="right" w:pos="13410"/>
        </w:tabs>
      </w:pPr>
      <w:r>
        <w:lastRenderedPageBreak/>
        <w:t xml:space="preserve">Career </w:t>
      </w:r>
      <w:r w:rsidR="007D50B7">
        <w:t>Cluster: Entertainment</w:t>
      </w:r>
      <w:r w:rsidR="00A14A49">
        <w:t>, Arts</w:t>
      </w:r>
      <w:r w:rsidR="007D50B7">
        <w:t xml:space="preserve"> &amp; Design</w:t>
      </w:r>
      <w:r w:rsidR="007D50B7">
        <w:tab/>
        <w:t>Program of Study: Design and Digital Arts</w:t>
      </w:r>
    </w:p>
    <w:p w14:paraId="736CC0FB" w14:textId="77777777" w:rsidR="00A74255" w:rsidRDefault="00A74255" w:rsidP="00A7425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74255" w14:paraId="3431CC06" w14:textId="77777777" w:rsidTr="00FB17A5">
        <w:tc>
          <w:tcPr>
            <w:tcW w:w="6763" w:type="dxa"/>
            <w:shd w:val="clear" w:color="auto" w:fill="D9D9D9" w:themeFill="background1" w:themeFillShade="D9"/>
          </w:tcPr>
          <w:p w14:paraId="2E345466"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8969729" w14:textId="77777777" w:rsidR="00A74255" w:rsidRPr="00721F8D" w:rsidRDefault="00A74255"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74255" w14:paraId="37A80751" w14:textId="77777777" w:rsidTr="00FB17A5">
        <w:tc>
          <w:tcPr>
            <w:tcW w:w="6763" w:type="dxa"/>
          </w:tcPr>
          <w:p w14:paraId="756CCAA2" w14:textId="40556A53" w:rsidR="00A74255" w:rsidRDefault="00A74255" w:rsidP="00FB17A5">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Digital Game Design 1</w:t>
            </w:r>
          </w:p>
        </w:tc>
        <w:tc>
          <w:tcPr>
            <w:tcW w:w="6763" w:type="dxa"/>
          </w:tcPr>
          <w:p w14:paraId="69A69B7D" w14:textId="0663566D"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Computer Gaming and Design</w:t>
            </w:r>
          </w:p>
        </w:tc>
      </w:tr>
      <w:tr w:rsidR="00A74255" w14:paraId="3F094FBF" w14:textId="77777777" w:rsidTr="00FB17A5">
        <w:tc>
          <w:tcPr>
            <w:tcW w:w="6763" w:type="dxa"/>
          </w:tcPr>
          <w:p w14:paraId="442D8066" w14:textId="77A19A1B" w:rsidR="00A74255" w:rsidRDefault="00A74255" w:rsidP="00A74255">
            <w:pPr>
              <w:tabs>
                <w:tab w:val="left" w:pos="2510"/>
              </w:tabs>
              <w:spacing w:before="60" w:after="60"/>
              <w:rPr>
                <w:rFonts w:asciiTheme="minorHAnsi" w:hAnsiTheme="minorHAnsi" w:cstheme="minorHAnsi"/>
                <w:b/>
                <w:bCs/>
                <w:sz w:val="24"/>
              </w:rPr>
            </w:pPr>
            <w:r>
              <w:rPr>
                <w:rFonts w:asciiTheme="minorHAnsi" w:hAnsiTheme="minorHAnsi" w:cstheme="minorHAnsi"/>
                <w:b/>
                <w:bCs/>
                <w:sz w:val="24"/>
              </w:rPr>
              <w:t>[Course Code] 72</w:t>
            </w:r>
          </w:p>
        </w:tc>
        <w:tc>
          <w:tcPr>
            <w:tcW w:w="6763" w:type="dxa"/>
          </w:tcPr>
          <w:p w14:paraId="20A397F5" w14:textId="77CE4156" w:rsidR="00A74255" w:rsidRDefault="00A74255"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B7A4A">
              <w:rPr>
                <w:rFonts w:asciiTheme="minorHAnsi" w:hAnsiTheme="minorHAnsi" w:cstheme="minorHAnsi"/>
                <w:b/>
                <w:bCs/>
                <w:sz w:val="24"/>
              </w:rPr>
              <w:t>10206</w:t>
            </w:r>
            <w:r>
              <w:rPr>
                <w:rFonts w:asciiTheme="minorHAnsi" w:hAnsiTheme="minorHAnsi" w:cstheme="minorHAnsi"/>
                <w:b/>
                <w:bCs/>
                <w:sz w:val="24"/>
              </w:rPr>
              <w:t xml:space="preserve"> (Intermediate)</w:t>
            </w:r>
          </w:p>
        </w:tc>
      </w:tr>
    </w:tbl>
    <w:p w14:paraId="5A55CC8C" w14:textId="09D39178" w:rsidR="007A5262" w:rsidRPr="00830554" w:rsidRDefault="007A5262" w:rsidP="00830554">
      <w:pPr>
        <w:rPr>
          <w:rFonts w:cstheme="minorHAnsi"/>
          <w:sz w:val="23"/>
          <w:szCs w:val="23"/>
        </w:rPr>
      </w:pPr>
      <w:bookmarkStart w:id="16" w:name="GameDesignDescription72"/>
      <w:r w:rsidRPr="007636E5">
        <w:rPr>
          <w:rFonts w:eastAsia="Calibri" w:cs="Calibri"/>
          <w:b/>
          <w:color w:val="000000"/>
          <w:sz w:val="24"/>
        </w:rPr>
        <w:t>Course Description</w:t>
      </w:r>
      <w:bookmarkEnd w:id="16"/>
      <w:r w:rsidRPr="007636E5">
        <w:rPr>
          <w:rFonts w:eastAsia="Calibri" w:cs="Calibri"/>
          <w:b/>
          <w:color w:val="000000"/>
          <w:sz w:val="24"/>
        </w:rPr>
        <w:t xml:space="preserve">: </w:t>
      </w:r>
      <w:r w:rsidR="00830554">
        <w:rPr>
          <w:rFonts w:eastAsia="Calibri" w:cs="Calibri"/>
          <w:sz w:val="24"/>
        </w:rPr>
        <w:t>Students develop foundational skills related to</w:t>
      </w:r>
      <w:r w:rsidR="00830554" w:rsidRPr="00F012F5">
        <w:rPr>
          <w:rFonts w:eastAsia="Calibri" w:cs="Calibri"/>
          <w:sz w:val="24"/>
        </w:rPr>
        <w:t xml:space="preserve"> the elements, structure, and design of computer games</w:t>
      </w:r>
      <w:r w:rsidR="00830554">
        <w:rPr>
          <w:rFonts w:eastAsia="Calibri" w:cs="Calibri"/>
          <w:sz w:val="24"/>
        </w:rPr>
        <w:t xml:space="preserve"> and simulations</w:t>
      </w:r>
      <w:r w:rsidR="00830554" w:rsidRPr="00F012F5">
        <w:rPr>
          <w:rFonts w:eastAsia="Calibri" w:cs="Calibri"/>
          <w:sz w:val="24"/>
        </w:rPr>
        <w:t>. The course will prepare students to design and edit computer games</w:t>
      </w:r>
      <w:r w:rsidR="00830554">
        <w:rPr>
          <w:rFonts w:eastAsia="Calibri" w:cs="Calibri"/>
          <w:sz w:val="24"/>
        </w:rPr>
        <w:t>, mobile applications, immersive virtual environments, and business training simulations</w:t>
      </w:r>
      <w:r w:rsidR="00830554" w:rsidRPr="00F012F5">
        <w:rPr>
          <w:rFonts w:eastAsia="Calibri" w:cs="Calibri"/>
          <w:sz w:val="24"/>
        </w:rPr>
        <w:t xml:space="preserve"> </w:t>
      </w:r>
      <w:r w:rsidR="00830554">
        <w:rPr>
          <w:rFonts w:eastAsia="Calibri" w:cs="Calibri"/>
          <w:sz w:val="24"/>
        </w:rPr>
        <w:t>through study of</w:t>
      </w:r>
      <w:r w:rsidR="00830554" w:rsidRPr="00F012F5">
        <w:rPr>
          <w:rFonts w:eastAsia="Calibri" w:cs="Calibri"/>
          <w:sz w:val="24"/>
        </w:rPr>
        <w:t xml:space="preserve"> game methodology, programming, game genres, game theory, and 2D and/or 3D interactive experiences. </w:t>
      </w:r>
      <w:r w:rsidR="00830554" w:rsidRPr="00746A98">
        <w:rPr>
          <w:iCs/>
          <w:sz w:val="24"/>
          <w:szCs w:val="24"/>
        </w:rPr>
        <w:t>Career pathway preparation could include: Video Game Designer, Character Designer, and Special Effects Artist.</w:t>
      </w:r>
    </w:p>
    <w:p w14:paraId="63C78009" w14:textId="77777777" w:rsidR="004E266F" w:rsidRDefault="004E266F" w:rsidP="00075A72">
      <w:pPr>
        <w:spacing w:before="360" w:after="60"/>
        <w:rPr>
          <w:rFonts w:asciiTheme="minorHAnsi" w:hAnsiTheme="minorHAnsi" w:cstheme="minorHAnsi"/>
          <w:b/>
          <w:sz w:val="24"/>
        </w:rPr>
      </w:pPr>
      <w:bookmarkStart w:id="17" w:name="GameDesign1Strand10"/>
      <w:r>
        <w:rPr>
          <w:rFonts w:asciiTheme="minorHAnsi" w:hAnsiTheme="minorHAnsi" w:cstheme="minorHAnsi"/>
          <w:b/>
          <w:sz w:val="24"/>
        </w:rPr>
        <w:t>Instructional units in this course may include:</w:t>
      </w:r>
    </w:p>
    <w:p w14:paraId="7787C0F8" w14:textId="77777777" w:rsidR="004E266F" w:rsidRPr="00B208FC" w:rsidRDefault="009D451E" w:rsidP="004E266F">
      <w:pPr>
        <w:pStyle w:val="BulletListLevel1"/>
        <w:rPr>
          <w:rFonts w:asciiTheme="minorHAnsi" w:hAnsiTheme="minorHAnsi" w:cstheme="minorHAnsi"/>
          <w:sz w:val="24"/>
        </w:rPr>
      </w:pPr>
      <w:r>
        <w:rPr>
          <w:rFonts w:asciiTheme="minorHAnsi" w:hAnsiTheme="minorHAnsi" w:cstheme="minorHAnsi"/>
          <w:sz w:val="24"/>
        </w:rPr>
        <w:t>Game Design Industry Standards and Developments</w:t>
      </w:r>
    </w:p>
    <w:p w14:paraId="2E02D2EB" w14:textId="77777777" w:rsidR="004E266F" w:rsidRPr="00B208FC" w:rsidRDefault="009D451E" w:rsidP="004E266F">
      <w:pPr>
        <w:pStyle w:val="BulletListLevel1"/>
        <w:rPr>
          <w:rFonts w:asciiTheme="minorHAnsi" w:hAnsiTheme="minorHAnsi" w:cstheme="minorHAnsi"/>
          <w:sz w:val="24"/>
        </w:rPr>
      </w:pPr>
      <w:r>
        <w:rPr>
          <w:rFonts w:asciiTheme="minorHAnsi" w:hAnsiTheme="minorHAnsi" w:cstheme="minorHAnsi"/>
          <w:sz w:val="24"/>
        </w:rPr>
        <w:t>Logic and Function Programming for Game Design</w:t>
      </w:r>
    </w:p>
    <w:p w14:paraId="3D625FB5" w14:textId="77777777" w:rsidR="00EF7AFF" w:rsidRDefault="009D451E" w:rsidP="009D451E">
      <w:pPr>
        <w:pStyle w:val="BulletListLevel1"/>
        <w:rPr>
          <w:rFonts w:asciiTheme="minorHAnsi" w:hAnsiTheme="minorHAnsi" w:cstheme="minorHAnsi"/>
          <w:sz w:val="24"/>
        </w:rPr>
      </w:pPr>
      <w:r>
        <w:rPr>
          <w:rFonts w:asciiTheme="minorHAnsi" w:hAnsiTheme="minorHAnsi" w:cstheme="minorHAnsi"/>
          <w:sz w:val="24"/>
        </w:rPr>
        <w:t>Programming and Debugging Code</w:t>
      </w:r>
    </w:p>
    <w:p w14:paraId="28F46BA8" w14:textId="07B372E5" w:rsidR="003C7456" w:rsidRPr="003C7456" w:rsidRDefault="00EF7AFF" w:rsidP="003C7456">
      <w:pPr>
        <w:pStyle w:val="BulletListLevel1"/>
        <w:rPr>
          <w:rFonts w:asciiTheme="minorHAnsi" w:hAnsiTheme="minorHAnsi" w:cstheme="minorHAnsi"/>
          <w:sz w:val="24"/>
        </w:rPr>
      </w:pPr>
      <w:r>
        <w:rPr>
          <w:rFonts w:asciiTheme="minorHAnsi" w:hAnsiTheme="minorHAnsi" w:cstheme="minorHAnsi"/>
          <w:sz w:val="24"/>
        </w:rPr>
        <w:t>Careers in Video and Digital Game Design</w:t>
      </w:r>
    </w:p>
    <w:p w14:paraId="1A53893D" w14:textId="77777777" w:rsidR="003C7456" w:rsidRDefault="003C7456" w:rsidP="003C7456">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96"/>
        <w:gridCol w:w="3597"/>
        <w:gridCol w:w="3597"/>
      </w:tblGrid>
      <w:tr w:rsidR="002F0743" w14:paraId="7C708D07" w14:textId="77777777" w:rsidTr="002F07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3E55C39" w14:textId="557694D3" w:rsidR="002F0743" w:rsidRPr="00991393" w:rsidRDefault="00F477B3" w:rsidP="002F0743">
            <w:pPr>
              <w:spacing w:before="0" w:after="0"/>
              <w:rPr>
                <w:color w:val="auto"/>
              </w:rPr>
            </w:pPr>
            <w:r>
              <w:rPr>
                <w:color w:val="auto"/>
              </w:rPr>
              <w:t>Program of Study (POS)</w:t>
            </w:r>
          </w:p>
        </w:tc>
        <w:tc>
          <w:tcPr>
            <w:tcW w:w="3596" w:type="dxa"/>
          </w:tcPr>
          <w:p w14:paraId="110F9E33" w14:textId="2EF30D70"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Introductory Courses</w:t>
            </w:r>
          </w:p>
        </w:tc>
        <w:tc>
          <w:tcPr>
            <w:tcW w:w="3597" w:type="dxa"/>
          </w:tcPr>
          <w:p w14:paraId="1F34B371" w14:textId="57B04622"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Intermediate Courses</w:t>
            </w:r>
          </w:p>
        </w:tc>
        <w:tc>
          <w:tcPr>
            <w:tcW w:w="3597" w:type="dxa"/>
          </w:tcPr>
          <w:p w14:paraId="43D4B045" w14:textId="52E1BABB" w:rsidR="002F0743" w:rsidRPr="00991393" w:rsidRDefault="002F0743" w:rsidP="002F0743">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Advanced Courses</w:t>
            </w:r>
          </w:p>
        </w:tc>
      </w:tr>
      <w:tr w:rsidR="00BB7429" w14:paraId="23FB7F7E" w14:textId="77777777" w:rsidTr="002F0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4DF357D" w14:textId="082F1BAD" w:rsidR="00BB7429" w:rsidRPr="005D0E90" w:rsidRDefault="00BB7429" w:rsidP="00BB7429">
            <w:pPr>
              <w:spacing w:before="0" w:after="0"/>
              <w:rPr>
                <w:color w:val="auto"/>
              </w:rPr>
            </w:pPr>
            <w:r w:rsidRPr="005D0E90">
              <w:rPr>
                <w:color w:val="auto"/>
              </w:rPr>
              <w:t>Design and Digital Arts</w:t>
            </w:r>
          </w:p>
        </w:tc>
        <w:tc>
          <w:tcPr>
            <w:tcW w:w="3596" w:type="dxa"/>
          </w:tcPr>
          <w:p w14:paraId="056ACFB8" w14:textId="77777777" w:rsidR="00BB7429" w:rsidRPr="005D0E90" w:rsidRDefault="00BB7429" w:rsidP="00BB74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11152 </w:t>
            </w:r>
            <w:r w:rsidRPr="005D0E90">
              <w:rPr>
                <w:color w:val="auto"/>
              </w:rPr>
              <w:t>Desktop Publishing</w:t>
            </w:r>
          </w:p>
          <w:p w14:paraId="4A77504E" w14:textId="6DAF7353"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10203 </w:t>
            </w:r>
            <w:r w:rsidRPr="005D0E90">
              <w:rPr>
                <w:color w:val="auto"/>
                <w:szCs w:val="20"/>
              </w:rPr>
              <w:t>Multimedia and Video 1</w:t>
            </w:r>
          </w:p>
        </w:tc>
        <w:tc>
          <w:tcPr>
            <w:tcW w:w="3597" w:type="dxa"/>
          </w:tcPr>
          <w:p w14:paraId="29594128" w14:textId="77777777"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rPr>
            </w:pPr>
            <w:r>
              <w:rPr>
                <w:color w:val="auto"/>
              </w:rPr>
              <w:t>10203 Multimedia and Video 2</w:t>
            </w:r>
          </w:p>
          <w:p w14:paraId="574E40F7" w14:textId="602559CC"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11153 </w:t>
            </w:r>
            <w:r w:rsidRPr="005D0E90">
              <w:rPr>
                <w:color w:val="auto"/>
                <w:szCs w:val="20"/>
              </w:rPr>
              <w:t>Graphic Design 1</w:t>
            </w:r>
          </w:p>
        </w:tc>
        <w:tc>
          <w:tcPr>
            <w:tcW w:w="3597" w:type="dxa"/>
          </w:tcPr>
          <w:p w14:paraId="628D9FB3" w14:textId="15489D86"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1115</w:t>
            </w:r>
            <w:r w:rsidR="006E3FE0">
              <w:rPr>
                <w:color w:val="auto"/>
                <w:szCs w:val="20"/>
              </w:rPr>
              <w:t>4</w:t>
            </w:r>
            <w:r>
              <w:rPr>
                <w:color w:val="auto"/>
                <w:szCs w:val="20"/>
              </w:rPr>
              <w:t xml:space="preserve"> </w:t>
            </w:r>
            <w:r w:rsidRPr="005D0E90">
              <w:rPr>
                <w:color w:val="auto"/>
                <w:szCs w:val="20"/>
              </w:rPr>
              <w:t>Graphic Design 2</w:t>
            </w:r>
          </w:p>
          <w:p w14:paraId="792DA8A0" w14:textId="6E3473D6" w:rsidR="00BB7429" w:rsidRPr="005D0E90" w:rsidRDefault="00BB7429" w:rsidP="00BB74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 xml:space="preserve">10206 </w:t>
            </w:r>
            <w:r w:rsidRPr="005D0E90">
              <w:rPr>
                <w:color w:val="auto"/>
                <w:szCs w:val="20"/>
              </w:rPr>
              <w:t>Digital Game Design 1</w:t>
            </w:r>
          </w:p>
        </w:tc>
      </w:tr>
    </w:tbl>
    <w:p w14:paraId="01FE7089" w14:textId="0796F685" w:rsidR="004E266F" w:rsidRPr="009D451E" w:rsidRDefault="004E266F" w:rsidP="003C7456">
      <w:pPr>
        <w:pStyle w:val="BulletListLevel1"/>
        <w:numPr>
          <w:ilvl w:val="0"/>
          <w:numId w:val="0"/>
        </w:numPr>
        <w:ind w:left="720" w:hanging="360"/>
        <w:rPr>
          <w:rFonts w:asciiTheme="minorHAnsi" w:hAnsiTheme="minorHAnsi" w:cstheme="minorHAnsi"/>
          <w:sz w:val="24"/>
        </w:rPr>
      </w:pPr>
      <w:r w:rsidRPr="009D451E">
        <w:rPr>
          <w:rFonts w:asciiTheme="minorHAnsi" w:hAnsiTheme="minorHAnsi" w:cstheme="minorHAnsi"/>
        </w:rPr>
        <w:br w:type="page"/>
      </w:r>
    </w:p>
    <w:bookmarkEnd w:id="17"/>
    <w:p w14:paraId="192FD9B7" w14:textId="05DA71FD" w:rsidR="00B649CA" w:rsidRDefault="00946F17" w:rsidP="00B649CA">
      <w:pPr>
        <w:pStyle w:val="Heading3"/>
      </w:pPr>
      <w:r>
        <w:lastRenderedPageBreak/>
        <w:t xml:space="preserve">CTE Course Knowledge and Technical Skill </w:t>
      </w:r>
      <w:r w:rsidR="00772DFC">
        <w:t>Competencies</w:t>
      </w:r>
    </w:p>
    <w:tbl>
      <w:tblPr>
        <w:tblStyle w:val="TableGrid"/>
        <w:tblW w:w="13585" w:type="dxa"/>
        <w:tblLayout w:type="fixed"/>
        <w:tblLook w:val="04A0" w:firstRow="1" w:lastRow="0" w:firstColumn="1" w:lastColumn="0" w:noHBand="0" w:noVBand="1"/>
        <w:tblCaption w:val="Technical Skills for Digital Game Design 1 Course"/>
        <w:tblDescription w:val="Performance Indicators, Measures &amp; Benchmarks, and Sample Learning Targets for Digital Game Design 1 Course"/>
      </w:tblPr>
      <w:tblGrid>
        <w:gridCol w:w="3235"/>
        <w:gridCol w:w="10350"/>
      </w:tblGrid>
      <w:tr w:rsidR="00C56690" w:rsidRPr="0015279D" w14:paraId="16E5D64C" w14:textId="77777777" w:rsidTr="003A07C0">
        <w:trPr>
          <w:cantSplit/>
          <w:trHeight w:val="20"/>
          <w:tblHeader/>
        </w:trPr>
        <w:tc>
          <w:tcPr>
            <w:tcW w:w="3235" w:type="dxa"/>
            <w:shd w:val="clear" w:color="auto" w:fill="D9D9D9" w:themeFill="background1" w:themeFillShade="D9"/>
          </w:tcPr>
          <w:p w14:paraId="5BBFFFD2" w14:textId="7B97682D" w:rsidR="00C56690" w:rsidRPr="00BC07D9" w:rsidRDefault="00C56690" w:rsidP="00C56690">
            <w:pPr>
              <w:spacing w:before="60" w:after="60"/>
              <w:rPr>
                <w:rFonts w:asciiTheme="minorHAnsi" w:hAnsiTheme="minorHAnsi" w:cstheme="minorHAnsi"/>
                <w:b/>
                <w:sz w:val="20"/>
              </w:rPr>
            </w:pPr>
            <w:r>
              <w:rPr>
                <w:rFonts w:asciiTheme="minorHAnsi" w:hAnsiTheme="minorHAnsi" w:cstheme="minorHAnsi"/>
                <w:b/>
                <w:szCs w:val="24"/>
              </w:rPr>
              <w:t>Competencies</w:t>
            </w:r>
          </w:p>
        </w:tc>
        <w:tc>
          <w:tcPr>
            <w:tcW w:w="10350" w:type="dxa"/>
            <w:shd w:val="clear" w:color="auto" w:fill="D9D9D9" w:themeFill="background1" w:themeFillShade="D9"/>
          </w:tcPr>
          <w:p w14:paraId="6FC610ED" w14:textId="465361C4" w:rsidR="00C56690" w:rsidRPr="00BC07D9" w:rsidRDefault="00C56690" w:rsidP="00C56690">
            <w:pPr>
              <w:spacing w:before="60" w:after="60"/>
              <w:rPr>
                <w:rFonts w:asciiTheme="minorHAnsi" w:hAnsiTheme="minorHAnsi" w:cstheme="minorHAnsi"/>
                <w:b/>
                <w:sz w:val="20"/>
              </w:rPr>
            </w:pPr>
            <w:r>
              <w:rPr>
                <w:rFonts w:asciiTheme="minorHAnsi" w:hAnsiTheme="minorHAnsi" w:cstheme="minorHAnsi"/>
                <w:b/>
                <w:szCs w:val="24"/>
              </w:rPr>
              <w:t>Sample Measurements</w:t>
            </w:r>
          </w:p>
        </w:tc>
      </w:tr>
      <w:tr w:rsidR="003A07C0" w:rsidRPr="0015279D" w14:paraId="41CFAD0C" w14:textId="77777777" w:rsidTr="003A07C0">
        <w:trPr>
          <w:cantSplit/>
        </w:trPr>
        <w:tc>
          <w:tcPr>
            <w:tcW w:w="3235" w:type="dxa"/>
          </w:tcPr>
          <w:p w14:paraId="0A5AE858" w14:textId="09CBEE05" w:rsidR="003A07C0" w:rsidRPr="0053597C" w:rsidRDefault="00F477B3" w:rsidP="009D61FA">
            <w:pP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.0</w:t>
            </w:r>
            <w:r w:rsidR="003C7456" w:rsidRPr="0053597C">
              <w:rPr>
                <w:rFonts w:asciiTheme="minorHAnsi" w:hAnsiTheme="minorHAnsi" w:cstheme="minorHAnsi"/>
                <w:color w:val="000000"/>
                <w:szCs w:val="24"/>
              </w:rPr>
              <w:t>1</w:t>
            </w:r>
            <w:r w:rsidR="003A07C0" w:rsidRPr="0053597C">
              <w:rPr>
                <w:rFonts w:asciiTheme="minorHAnsi" w:hAnsiTheme="minorHAnsi" w:cstheme="minorHAnsi"/>
                <w:color w:val="000000"/>
                <w:szCs w:val="24"/>
              </w:rPr>
              <w:t xml:space="preserve"> Compare and contrast historical game design to current industry standards and developments.</w:t>
            </w:r>
          </w:p>
        </w:tc>
        <w:tc>
          <w:tcPr>
            <w:tcW w:w="10350" w:type="dxa"/>
          </w:tcPr>
          <w:p w14:paraId="5C903D6D" w14:textId="53C71B71" w:rsidR="003A07C0" w:rsidRPr="0053597C" w:rsidRDefault="00E0216C" w:rsidP="008B41CA">
            <w:pPr>
              <w:spacing w:before="60" w:after="60"/>
              <w:rPr>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.01.01 </w:t>
            </w:r>
            <w:r w:rsidR="003A07C0" w:rsidRPr="0053597C">
              <w:rPr>
                <w:rFonts w:cs="Calibri"/>
                <w:color w:val="000000"/>
                <w:szCs w:val="24"/>
              </w:rPr>
              <w:t>Explain advances in video/digital game design as they apply to modern application of game design and virtual environments.</w:t>
            </w:r>
          </w:p>
          <w:p w14:paraId="2491670D" w14:textId="19DDF038" w:rsidR="003A07C0" w:rsidRPr="0053597C" w:rsidRDefault="00E0216C" w:rsidP="00FF2E18">
            <w:pPr>
              <w:pBdr>
                <w:top w:val="nil"/>
                <w:left w:val="nil"/>
                <w:bottom w:val="nil"/>
                <w:right w:val="nil"/>
                <w:between w:val="nil"/>
              </w:pBdr>
              <w:spacing w:before="60" w:after="60"/>
              <w:rPr>
                <w:rFonts w:asciiTheme="minorHAnsi" w:hAnsiTheme="minorHAnsi" w:cstheme="minorHAnsi"/>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.01.02 Explain the process of the </w:t>
            </w:r>
            <w:r w:rsidR="003A07C0" w:rsidRPr="0053597C">
              <w:rPr>
                <w:rFonts w:asciiTheme="minorHAnsi" w:hAnsiTheme="minorHAnsi" w:cstheme="minorHAnsi"/>
                <w:szCs w:val="24"/>
              </w:rPr>
              <w:t>e</w:t>
            </w:r>
            <w:r w:rsidR="003A07C0" w:rsidRPr="0053597C">
              <w:rPr>
                <w:rFonts w:asciiTheme="minorHAnsi" w:hAnsiTheme="minorHAnsi" w:cstheme="minorHAnsi"/>
                <w:color w:val="000000"/>
                <w:szCs w:val="24"/>
              </w:rPr>
              <w:t>ngineering design cycle.</w:t>
            </w:r>
          </w:p>
          <w:p w14:paraId="792B1923" w14:textId="31848A30" w:rsidR="003A07C0" w:rsidRPr="0053597C" w:rsidRDefault="00E0216C" w:rsidP="00FF2E18">
            <w:pPr>
              <w:spacing w:before="60" w:after="60"/>
              <w:rPr>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.01.03</w:t>
            </w:r>
            <w:r w:rsidR="003A07C0" w:rsidRPr="0053597C">
              <w:rPr>
                <w:rFonts w:cs="Calibri"/>
                <w:color w:val="000000"/>
                <w:szCs w:val="24"/>
              </w:rPr>
              <w:t xml:space="preserve"> Describe game genres and types.</w:t>
            </w:r>
          </w:p>
          <w:p w14:paraId="0570557F" w14:textId="468680DD" w:rsidR="003A07C0" w:rsidRPr="0053597C" w:rsidRDefault="00E0216C" w:rsidP="00FF2E18">
            <w:pPr>
              <w:spacing w:before="60" w:after="60"/>
              <w:rPr>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.01.04 </w:t>
            </w:r>
            <w:r w:rsidR="003A07C0" w:rsidRPr="0053597C">
              <w:rPr>
                <w:rFonts w:cs="Calibri"/>
                <w:color w:val="000000"/>
                <w:szCs w:val="24"/>
              </w:rPr>
              <w:t>Describe game design structure and features.</w:t>
            </w:r>
          </w:p>
          <w:p w14:paraId="418C8D54" w14:textId="654FD373" w:rsidR="003A07C0" w:rsidRPr="0053597C" w:rsidRDefault="00E0216C" w:rsidP="00FF2E18">
            <w:pPr>
              <w:pBdr>
                <w:top w:val="nil"/>
                <w:left w:val="nil"/>
                <w:bottom w:val="nil"/>
                <w:right w:val="nil"/>
                <w:between w:val="nil"/>
              </w:pBd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.01.05 </w:t>
            </w:r>
            <w:r w:rsidR="003A07C0" w:rsidRPr="0053597C">
              <w:rPr>
                <w:rFonts w:asciiTheme="minorHAnsi" w:hAnsiTheme="minorHAnsi" w:cstheme="minorHAnsi"/>
                <w:szCs w:val="24"/>
              </w:rPr>
              <w:t>Compare and contrast appropriate gaming platforms.</w:t>
            </w:r>
          </w:p>
        </w:tc>
      </w:tr>
      <w:tr w:rsidR="003A07C0" w:rsidRPr="0015279D" w14:paraId="2D2FC976" w14:textId="77777777" w:rsidTr="003A07C0">
        <w:trPr>
          <w:cantSplit/>
        </w:trPr>
        <w:tc>
          <w:tcPr>
            <w:tcW w:w="3235" w:type="dxa"/>
          </w:tcPr>
          <w:p w14:paraId="572E7C46" w14:textId="6549FBDE" w:rsidR="003A07C0" w:rsidRPr="0053597C" w:rsidRDefault="00E0216C" w:rsidP="009D61FA">
            <w:pP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.02 Identify and analyze programming for digital game/ simulation development.</w:t>
            </w:r>
          </w:p>
        </w:tc>
        <w:tc>
          <w:tcPr>
            <w:tcW w:w="10350" w:type="dxa"/>
          </w:tcPr>
          <w:p w14:paraId="2D627E3F" w14:textId="519351DB" w:rsidR="003A07C0" w:rsidRPr="0053597C" w:rsidRDefault="00E0216C" w:rsidP="00FF2E18">
            <w:pPr>
              <w:pBdr>
                <w:top w:val="nil"/>
                <w:left w:val="nil"/>
                <w:bottom w:val="nil"/>
                <w:right w:val="nil"/>
                <w:between w:val="nil"/>
              </w:pBdr>
              <w:spacing w:before="60" w:after="60"/>
              <w:rPr>
                <w:rFonts w:asciiTheme="minorHAnsi" w:hAnsiTheme="minorHAnsi" w:cstheme="minorHAnsi"/>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.02.01 </w:t>
            </w:r>
            <w:r w:rsidR="003A07C0" w:rsidRPr="0053597C">
              <w:rPr>
                <w:rFonts w:asciiTheme="minorHAnsi" w:hAnsiTheme="minorHAnsi" w:cstheme="minorHAnsi"/>
                <w:szCs w:val="24"/>
              </w:rPr>
              <w:t>Apply programming logic to game development.</w:t>
            </w:r>
          </w:p>
          <w:p w14:paraId="3691F12F" w14:textId="049CEB64" w:rsidR="003A07C0" w:rsidRPr="0053597C" w:rsidRDefault="00E0216C" w:rsidP="00FF2E18">
            <w:pPr>
              <w:pBdr>
                <w:top w:val="nil"/>
                <w:left w:val="nil"/>
                <w:bottom w:val="nil"/>
                <w:right w:val="nil"/>
                <w:between w:val="nil"/>
              </w:pBd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.02.02 Describe programming functions in game development.</w:t>
            </w:r>
          </w:p>
          <w:p w14:paraId="17DE57B1" w14:textId="1A917A75" w:rsidR="003A07C0" w:rsidRPr="0053597C" w:rsidRDefault="00E0216C" w:rsidP="00FF2E18">
            <w:pPr>
              <w:pBdr>
                <w:top w:val="nil"/>
                <w:left w:val="nil"/>
                <w:bottom w:val="nil"/>
                <w:right w:val="nil"/>
                <w:between w:val="nil"/>
              </w:pBd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.02.03 </w:t>
            </w:r>
            <w:r w:rsidR="003A07C0" w:rsidRPr="0053597C">
              <w:rPr>
                <w:rFonts w:asciiTheme="minorHAnsi" w:hAnsiTheme="minorHAnsi" w:cstheme="minorHAnsi"/>
                <w:szCs w:val="24"/>
              </w:rPr>
              <w:t>Implement programming language concepts in a game design program.</w:t>
            </w:r>
          </w:p>
        </w:tc>
      </w:tr>
      <w:tr w:rsidR="003A07C0" w:rsidRPr="0015279D" w14:paraId="3590AB44" w14:textId="77777777" w:rsidTr="003A07C0">
        <w:trPr>
          <w:cantSplit/>
        </w:trPr>
        <w:tc>
          <w:tcPr>
            <w:tcW w:w="3235" w:type="dxa"/>
          </w:tcPr>
          <w:p w14:paraId="1D5071E9" w14:textId="068042AD" w:rsidR="003A07C0" w:rsidRPr="0053597C" w:rsidRDefault="00E0216C" w:rsidP="009D61FA">
            <w:pP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.03 Develop a digital game or simulation.</w:t>
            </w:r>
          </w:p>
        </w:tc>
        <w:tc>
          <w:tcPr>
            <w:tcW w:w="10350" w:type="dxa"/>
          </w:tcPr>
          <w:p w14:paraId="322EBA68" w14:textId="3939729C" w:rsidR="003A07C0" w:rsidRPr="0053597C" w:rsidRDefault="00E0216C" w:rsidP="00FF2E18">
            <w:pPr>
              <w:pBdr>
                <w:top w:val="nil"/>
                <w:left w:val="nil"/>
                <w:bottom w:val="nil"/>
                <w:right w:val="nil"/>
                <w:between w:val="nil"/>
              </w:pBd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.03.01 </w:t>
            </w:r>
            <w:r w:rsidR="003A07C0" w:rsidRPr="0053597C">
              <w:rPr>
                <w:rFonts w:asciiTheme="minorHAnsi" w:hAnsiTheme="minorHAnsi" w:cstheme="minorHAnsi"/>
                <w:szCs w:val="24"/>
              </w:rPr>
              <w:t>Document and design programming steps in a game design engine.</w:t>
            </w:r>
          </w:p>
          <w:p w14:paraId="45B1FB8D" w14:textId="7EC6509B" w:rsidR="003A07C0" w:rsidRPr="0053597C" w:rsidRDefault="00E0216C" w:rsidP="00FF2E18">
            <w:pPr>
              <w:pBdr>
                <w:top w:val="nil"/>
                <w:left w:val="nil"/>
                <w:bottom w:val="nil"/>
                <w:right w:val="nil"/>
                <w:between w:val="nil"/>
              </w:pBdr>
              <w:spacing w:before="60" w:after="60"/>
              <w:rPr>
                <w:rFonts w:asciiTheme="minorHAnsi" w:hAnsiTheme="minorHAnsi" w:cstheme="minorHAnsi"/>
                <w:color w:val="000000"/>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 xml:space="preserve">.03.02 </w:t>
            </w:r>
            <w:r w:rsidR="003A07C0" w:rsidRPr="0053597C">
              <w:rPr>
                <w:rFonts w:asciiTheme="minorHAnsi" w:hAnsiTheme="minorHAnsi" w:cstheme="minorHAnsi"/>
                <w:szCs w:val="24"/>
              </w:rPr>
              <w:t>Implement digital design resources in a game design engine.</w:t>
            </w:r>
          </w:p>
          <w:p w14:paraId="580C2CE8" w14:textId="125766BC" w:rsidR="003A07C0" w:rsidRPr="0053597C" w:rsidRDefault="00E0216C" w:rsidP="00FF2E18">
            <w:pPr>
              <w:spacing w:before="60" w:after="60"/>
              <w:rPr>
                <w:rFonts w:asciiTheme="minorHAnsi" w:hAnsiTheme="minorHAnsi" w:cstheme="minorHAnsi"/>
                <w:szCs w:val="24"/>
              </w:rPr>
            </w:pPr>
            <w:r>
              <w:rPr>
                <w:rFonts w:asciiTheme="minorHAnsi" w:hAnsiTheme="minorHAnsi" w:cstheme="minorHAnsi"/>
                <w:color w:val="000000"/>
                <w:szCs w:val="24"/>
              </w:rPr>
              <w:t>EA</w:t>
            </w:r>
            <w:r w:rsidR="00703160">
              <w:rPr>
                <w:rFonts w:asciiTheme="minorHAnsi" w:hAnsiTheme="minorHAnsi" w:cstheme="minorHAnsi"/>
                <w:color w:val="000000"/>
                <w:szCs w:val="24"/>
              </w:rPr>
              <w:t>1</w:t>
            </w:r>
            <w:r w:rsidR="00F86F07">
              <w:rPr>
                <w:rFonts w:asciiTheme="minorHAnsi" w:hAnsiTheme="minorHAnsi" w:cstheme="minorHAnsi"/>
                <w:color w:val="000000"/>
                <w:szCs w:val="24"/>
              </w:rPr>
              <w:t>0206</w:t>
            </w:r>
            <w:r w:rsidR="003A07C0" w:rsidRPr="0053597C">
              <w:rPr>
                <w:rFonts w:asciiTheme="minorHAnsi" w:hAnsiTheme="minorHAnsi" w:cstheme="minorHAnsi"/>
                <w:color w:val="000000"/>
                <w:szCs w:val="24"/>
              </w:rPr>
              <w:t>.03.03 Debug programming code to correct operation errors and improve game performance.</w:t>
            </w:r>
          </w:p>
        </w:tc>
      </w:tr>
    </w:tbl>
    <w:p w14:paraId="71625A26" w14:textId="28568E00" w:rsidR="003C7456" w:rsidRPr="007636E5" w:rsidRDefault="003C7456" w:rsidP="00900A7E">
      <w:pPr>
        <w:spacing w:before="360" w:after="0"/>
        <w:rPr>
          <w:rFonts w:eastAsia="Calibri" w:cs="Calibri"/>
          <w:b/>
          <w:sz w:val="24"/>
        </w:rPr>
      </w:pPr>
      <w:r w:rsidRPr="007636E5">
        <w:rPr>
          <w:rFonts w:eastAsia="Calibri" w:cs="Calibri"/>
          <w:b/>
          <w:sz w:val="24"/>
        </w:rPr>
        <w:t>CTSO Competitive Events</w:t>
      </w:r>
      <w:r>
        <w:rPr>
          <w:rFonts w:eastAsia="Calibri" w:cs="Calibri"/>
          <w:b/>
          <w:sz w:val="24"/>
        </w:rPr>
        <w:t xml:space="preserve"> Aligned with this Course</w:t>
      </w:r>
      <w:r w:rsidRPr="007636E5">
        <w:rPr>
          <w:rFonts w:eastAsia="Calibri" w:cs="Calibri"/>
          <w:b/>
          <w:sz w:val="24"/>
        </w:rPr>
        <w:t>:</w:t>
      </w:r>
    </w:p>
    <w:p w14:paraId="65295BEA" w14:textId="77777777" w:rsidR="003C7456" w:rsidRPr="00F012F5" w:rsidRDefault="003C7456" w:rsidP="003C7456">
      <w:pPr>
        <w:tabs>
          <w:tab w:val="left" w:pos="1800"/>
        </w:tabs>
        <w:rPr>
          <w:rFonts w:eastAsia="Calibri" w:cs="Calibri"/>
          <w:sz w:val="24"/>
          <w:u w:val="single"/>
        </w:rPr>
      </w:pPr>
      <w:r w:rsidRPr="0086156E">
        <w:rPr>
          <w:rFonts w:eastAsia="Calibri" w:cs="Calibri"/>
          <w:b/>
          <w:sz w:val="24"/>
        </w:rPr>
        <w:t>BPA</w:t>
      </w:r>
      <w:proofErr w:type="gramStart"/>
      <w:r w:rsidRPr="0086156E">
        <w:rPr>
          <w:rFonts w:eastAsia="Calibri" w:cs="Calibri"/>
          <w:b/>
          <w:sz w:val="24"/>
        </w:rPr>
        <w:t>:</w:t>
      </w:r>
      <w:r w:rsidRPr="00F012F5">
        <w:rPr>
          <w:rFonts w:eastAsia="Calibri" w:cs="Calibri"/>
          <w:sz w:val="24"/>
        </w:rPr>
        <w:t xml:space="preserve">  </w:t>
      </w:r>
      <w:r>
        <w:rPr>
          <w:rFonts w:eastAsia="Calibri" w:cs="Calibri"/>
          <w:sz w:val="24"/>
        </w:rPr>
        <w:tab/>
      </w:r>
      <w:proofErr w:type="gramEnd"/>
      <w:r w:rsidRPr="00F012F5">
        <w:rPr>
          <w:rFonts w:eastAsia="Calibri" w:cs="Calibri"/>
          <w:sz w:val="24"/>
        </w:rPr>
        <w:t>Computer Animation Team, Digital C</w:t>
      </w:r>
      <w:r>
        <w:rPr>
          <w:rFonts w:eastAsia="Calibri" w:cs="Calibri"/>
          <w:sz w:val="24"/>
        </w:rPr>
        <w:t xml:space="preserve">ommunication &amp; Design Concepts - </w:t>
      </w:r>
      <w:r w:rsidRPr="00F012F5">
        <w:rPr>
          <w:rFonts w:eastAsia="Calibri" w:cs="Calibri"/>
          <w:sz w:val="24"/>
        </w:rPr>
        <w:t>Open</w:t>
      </w:r>
    </w:p>
    <w:p w14:paraId="7EB80070" w14:textId="77777777" w:rsidR="003C7456" w:rsidRPr="00F012F5" w:rsidRDefault="003C7456" w:rsidP="003C7456">
      <w:pPr>
        <w:tabs>
          <w:tab w:val="left" w:pos="1800"/>
        </w:tabs>
        <w:spacing w:after="240"/>
        <w:rPr>
          <w:rFonts w:eastAsia="Calibri" w:cs="Calibri"/>
          <w:sz w:val="24"/>
        </w:rPr>
      </w:pPr>
      <w:r w:rsidRPr="0086156E">
        <w:rPr>
          <w:rFonts w:eastAsia="Calibri" w:cs="Calibri"/>
          <w:b/>
          <w:sz w:val="24"/>
        </w:rPr>
        <w:t>SkillsUSA</w:t>
      </w:r>
      <w:proofErr w:type="gramStart"/>
      <w:r w:rsidRPr="0086156E">
        <w:rPr>
          <w:rFonts w:eastAsia="Calibri" w:cs="Calibri"/>
          <w:b/>
          <w:sz w:val="24"/>
        </w:rPr>
        <w:t>:</w:t>
      </w:r>
      <w:r w:rsidRPr="00F012F5">
        <w:rPr>
          <w:rFonts w:eastAsia="Calibri" w:cs="Calibri"/>
          <w:sz w:val="24"/>
        </w:rPr>
        <w:t xml:space="preserve">  </w:t>
      </w:r>
      <w:r>
        <w:rPr>
          <w:rFonts w:eastAsia="Calibri" w:cs="Calibri"/>
          <w:sz w:val="24"/>
        </w:rPr>
        <w:tab/>
      </w:r>
      <w:proofErr w:type="gramEnd"/>
      <w:r w:rsidRPr="00F012F5">
        <w:rPr>
          <w:rFonts w:eastAsia="Calibri" w:cs="Calibri"/>
          <w:sz w:val="24"/>
        </w:rPr>
        <w:t>3-D Visualization and Animation</w:t>
      </w:r>
    </w:p>
    <w:p w14:paraId="77F99E04" w14:textId="77777777" w:rsidR="00C305CC" w:rsidRPr="008C6DF9" w:rsidRDefault="00C305CC" w:rsidP="00C305CC">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E2FF58A" w14:textId="77777777" w:rsidR="00C305CC" w:rsidRPr="00C305CC" w:rsidRDefault="00C305CC" w:rsidP="00C305CC">
      <w:pPr>
        <w:pStyle w:val="BulletListLevel1"/>
        <w:rPr>
          <w:sz w:val="24"/>
          <w:szCs w:val="24"/>
        </w:rPr>
      </w:pPr>
      <w:r w:rsidRPr="00C305CC">
        <w:rPr>
          <w:sz w:val="24"/>
          <w:szCs w:val="24"/>
        </w:rPr>
        <w:t>Create a human resources training video for onboarding new employees, incorporating video and animation to demonstrate proper completion of various job responsibilities</w:t>
      </w:r>
    </w:p>
    <w:p w14:paraId="50EB9329" w14:textId="4C5CEEBC" w:rsidR="00C305CC" w:rsidRPr="00C305CC" w:rsidRDefault="00C305CC" w:rsidP="00C305CC">
      <w:pPr>
        <w:pStyle w:val="BulletListLevel1"/>
        <w:rPr>
          <w:sz w:val="24"/>
          <w:szCs w:val="24"/>
        </w:rPr>
      </w:pPr>
      <w:r w:rsidRPr="00C305CC">
        <w:rPr>
          <w:sz w:val="24"/>
          <w:szCs w:val="24"/>
        </w:rPr>
        <w:t>Design and create an online environment for interactive collaboration between colleagues and partners</w:t>
      </w:r>
    </w:p>
    <w:p w14:paraId="227E4D2F" w14:textId="77777777" w:rsidR="00900A7E" w:rsidRPr="00C305CC" w:rsidRDefault="00900A7E">
      <w:pPr>
        <w:spacing w:before="120" w:after="0"/>
        <w:rPr>
          <w:rFonts w:asciiTheme="minorHAnsi" w:hAnsiTheme="minorHAnsi" w:cstheme="minorBidi"/>
          <w:b/>
          <w:bCs/>
          <w:sz w:val="28"/>
          <w:szCs w:val="28"/>
        </w:rPr>
      </w:pPr>
      <w:r w:rsidRPr="00C305CC">
        <w:rPr>
          <w:rFonts w:asciiTheme="minorHAnsi" w:hAnsiTheme="minorHAnsi" w:cstheme="minorBidi"/>
          <w:b/>
          <w:bCs/>
          <w:sz w:val="28"/>
          <w:szCs w:val="28"/>
        </w:rPr>
        <w:br w:type="page"/>
      </w:r>
    </w:p>
    <w:p w14:paraId="187EA47B" w14:textId="61FC2E04" w:rsidR="00D43416" w:rsidRDefault="00D43416" w:rsidP="00333255">
      <w:pPr>
        <w:spacing w:before="360" w:after="0"/>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D78C080" w14:textId="5E563757" w:rsidR="00D43416" w:rsidRPr="00C305CC" w:rsidRDefault="00D43416" w:rsidP="00D43416">
      <w:pPr>
        <w:pStyle w:val="BulletListLevel1"/>
        <w:rPr>
          <w:sz w:val="24"/>
          <w:szCs w:val="24"/>
        </w:rPr>
      </w:pPr>
      <w:r w:rsidRPr="00C305CC">
        <w:rPr>
          <w:sz w:val="24"/>
          <w:szCs w:val="24"/>
        </w:rPr>
        <w:t>Current federal, state</w:t>
      </w:r>
      <w:r w:rsidR="00727FCA" w:rsidRPr="00C305CC">
        <w:rPr>
          <w:sz w:val="24"/>
          <w:szCs w:val="24"/>
        </w:rPr>
        <w:t>, a</w:t>
      </w:r>
      <w:r w:rsidRPr="00C305CC">
        <w:rPr>
          <w:sz w:val="24"/>
          <w:szCs w:val="24"/>
        </w:rPr>
        <w:t>nd local health and safety laws/regulations specific to the career pathways in this course:</w:t>
      </w:r>
    </w:p>
    <w:p w14:paraId="2C7DC2B9" w14:textId="77777777" w:rsidR="00D43416" w:rsidRPr="00C305CC" w:rsidRDefault="00D43416" w:rsidP="00D43416">
      <w:pPr>
        <w:pStyle w:val="BulletListLevel2"/>
        <w:rPr>
          <w:sz w:val="24"/>
          <w:szCs w:val="24"/>
        </w:rPr>
      </w:pPr>
      <w:r w:rsidRPr="00C305CC">
        <w:rPr>
          <w:sz w:val="24"/>
          <w:szCs w:val="24"/>
        </w:rPr>
        <w:t>Employee rights and responsibilities (roles of labor organizations)</w:t>
      </w:r>
    </w:p>
    <w:p w14:paraId="6FA3ECF9" w14:textId="77777777" w:rsidR="00D43416" w:rsidRPr="00C305CC" w:rsidRDefault="00D43416" w:rsidP="00D43416">
      <w:pPr>
        <w:pStyle w:val="BulletListLevel2"/>
        <w:rPr>
          <w:sz w:val="24"/>
          <w:szCs w:val="24"/>
        </w:rPr>
      </w:pPr>
      <w:r w:rsidRPr="00C305CC">
        <w:rPr>
          <w:sz w:val="24"/>
          <w:szCs w:val="24"/>
        </w:rPr>
        <w:t>Harassment laws: U.S. Equal Employment Opportunity law</w:t>
      </w:r>
    </w:p>
    <w:p w14:paraId="7EC70E61" w14:textId="77777777" w:rsidR="00D43416" w:rsidRPr="00C305CC" w:rsidRDefault="00D43416" w:rsidP="00D43416">
      <w:pPr>
        <w:pStyle w:val="BulletListLevel2"/>
        <w:rPr>
          <w:sz w:val="24"/>
          <w:szCs w:val="24"/>
        </w:rPr>
      </w:pPr>
      <w:r w:rsidRPr="00C305CC">
        <w:rPr>
          <w:sz w:val="24"/>
          <w:szCs w:val="24"/>
        </w:rPr>
        <w:t>Human Resource regulations for the workplace</w:t>
      </w:r>
    </w:p>
    <w:p w14:paraId="357F9E3E" w14:textId="77777777" w:rsidR="00D43416" w:rsidRPr="00C305CC" w:rsidRDefault="00D43416" w:rsidP="00D43416">
      <w:pPr>
        <w:pStyle w:val="BulletListLevel1"/>
        <w:rPr>
          <w:sz w:val="24"/>
          <w:szCs w:val="24"/>
        </w:rPr>
      </w:pPr>
      <w:r w:rsidRPr="00C305CC">
        <w:rPr>
          <w:sz w:val="24"/>
          <w:szCs w:val="24"/>
        </w:rPr>
        <w:t>Ergonomics</w:t>
      </w:r>
    </w:p>
    <w:p w14:paraId="7BE685DD" w14:textId="77777777" w:rsidR="00D43416" w:rsidRPr="00C305CC" w:rsidRDefault="00D43416" w:rsidP="00D43416">
      <w:pPr>
        <w:pStyle w:val="BulletListLevel1"/>
        <w:rPr>
          <w:sz w:val="24"/>
          <w:szCs w:val="24"/>
        </w:rPr>
      </w:pPr>
      <w:r w:rsidRPr="00C305CC">
        <w:rPr>
          <w:sz w:val="24"/>
          <w:szCs w:val="24"/>
        </w:rPr>
        <w:t>Equipment safety (desktop and mobile devices)</w:t>
      </w:r>
    </w:p>
    <w:p w14:paraId="28B0FD90" w14:textId="6CDD74B3" w:rsidR="005D2700" w:rsidRPr="005D2700" w:rsidRDefault="00D43416" w:rsidP="005D2700">
      <w:pPr>
        <w:pStyle w:val="BulletListLevel1"/>
        <w:rPr>
          <w:sz w:val="24"/>
          <w:szCs w:val="24"/>
        </w:rPr>
      </w:pPr>
      <w:r w:rsidRPr="00C305CC">
        <w:rPr>
          <w:sz w:val="24"/>
          <w:szCs w:val="24"/>
        </w:rPr>
        <w:t>Online safety (acceptable use policies, protecting passwords, protecting identity information online)</w:t>
      </w:r>
    </w:p>
    <w:p w14:paraId="57EE7A81" w14:textId="77777777" w:rsidR="005D2700" w:rsidRDefault="005D2700" w:rsidP="005D2700">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76D6FB2F" w14:textId="2E5C5E43" w:rsidR="007D50B7" w:rsidRDefault="003C7456" w:rsidP="008A4A94">
      <w:hyperlink r:id="rId21" w:history="1">
        <w:r>
          <w:rPr>
            <w:rStyle w:val="Hyperlink"/>
            <w:rFonts w:eastAsia="Calibri" w:cs="Calibri"/>
            <w:sz w:val="24"/>
            <w:szCs w:val="24"/>
          </w:rPr>
          <w:t xml:space="preserve">YouScience: </w:t>
        </w:r>
        <w:r w:rsidRPr="00075A72">
          <w:rPr>
            <w:rStyle w:val="Hyperlink"/>
            <w:rFonts w:eastAsia="Calibri" w:cs="Calibri"/>
            <w:sz w:val="24"/>
            <w:szCs w:val="24"/>
          </w:rPr>
          <w:t>Gaming Development Fundamentals</w:t>
        </w:r>
      </w:hyperlink>
    </w:p>
    <w:p w14:paraId="28990EAD" w14:textId="77777777" w:rsidR="007D50B7" w:rsidRDefault="007D50B7">
      <w:pPr>
        <w:spacing w:before="120" w:after="0"/>
      </w:pPr>
      <w:r>
        <w:br w:type="page"/>
      </w:r>
    </w:p>
    <w:p w14:paraId="12D4D0A0" w14:textId="62C4D96E" w:rsidR="007D50B7" w:rsidRPr="007D50B7" w:rsidRDefault="007D50B7" w:rsidP="007D50B7">
      <w:pPr>
        <w:pStyle w:val="Heading2"/>
        <w:tabs>
          <w:tab w:val="right" w:pos="13410"/>
        </w:tabs>
        <w:spacing w:before="240" w:after="60"/>
        <w:rPr>
          <w:sz w:val="28"/>
          <w:szCs w:val="28"/>
        </w:rPr>
      </w:pPr>
      <w:r w:rsidRPr="007D50B7">
        <w:rPr>
          <w:sz w:val="28"/>
          <w:szCs w:val="28"/>
        </w:rPr>
        <w:lastRenderedPageBreak/>
        <w:t>Career Cluster: Entertainment</w:t>
      </w:r>
      <w:r w:rsidR="00A14A49">
        <w:rPr>
          <w:sz w:val="28"/>
          <w:szCs w:val="28"/>
        </w:rPr>
        <w:t>, Arts</w:t>
      </w:r>
      <w:r w:rsidRPr="007D50B7">
        <w:rPr>
          <w:sz w:val="28"/>
          <w:szCs w:val="28"/>
        </w:rPr>
        <w:t xml:space="preserve"> &amp; Design</w:t>
      </w:r>
      <w:r w:rsidRPr="007D50B7">
        <w:rPr>
          <w:sz w:val="28"/>
          <w:szCs w:val="28"/>
        </w:rPr>
        <w:tab/>
        <w:t>Program of Study: Media Production and Broadcasting</w:t>
      </w:r>
    </w:p>
    <w:p w14:paraId="0954526F" w14:textId="77777777" w:rsidR="007D50B7" w:rsidRDefault="007D50B7" w:rsidP="007D50B7">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D50B7" w14:paraId="67BFD7FA" w14:textId="77777777" w:rsidTr="004C3829">
        <w:tc>
          <w:tcPr>
            <w:tcW w:w="6763" w:type="dxa"/>
            <w:shd w:val="clear" w:color="auto" w:fill="D9D9D9" w:themeFill="background1" w:themeFillShade="D9"/>
          </w:tcPr>
          <w:p w14:paraId="02EB2AAB" w14:textId="77777777" w:rsidR="007D50B7" w:rsidRPr="00721F8D" w:rsidRDefault="007D50B7"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12D09A65" w14:textId="77777777" w:rsidR="007D50B7" w:rsidRPr="00721F8D" w:rsidRDefault="007D50B7"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7D50B7" w14:paraId="2715D3A9" w14:textId="77777777" w:rsidTr="004C3829">
        <w:tc>
          <w:tcPr>
            <w:tcW w:w="6763" w:type="dxa"/>
          </w:tcPr>
          <w:p w14:paraId="45CD8702" w14:textId="77777777" w:rsidR="007D50B7" w:rsidRDefault="007D50B7" w:rsidP="004C3829">
            <w:pPr>
              <w:tabs>
                <w:tab w:val="left" w:pos="3240"/>
                <w:tab w:val="left" w:pos="5409"/>
              </w:tabs>
              <w:spacing w:before="60" w:after="60"/>
              <w:rPr>
                <w:rFonts w:asciiTheme="minorHAnsi" w:hAnsiTheme="minorHAnsi" w:cstheme="minorHAnsi"/>
                <w:b/>
                <w:bCs/>
                <w:sz w:val="24"/>
              </w:rPr>
            </w:pPr>
            <w:r>
              <w:rPr>
                <w:rFonts w:asciiTheme="minorHAnsi" w:hAnsiTheme="minorHAnsi" w:cstheme="minorHAnsi"/>
                <w:b/>
                <w:bCs/>
                <w:sz w:val="24"/>
              </w:rPr>
              <w:t>[Course Title] Photography for Business Communications</w:t>
            </w:r>
          </w:p>
        </w:tc>
        <w:tc>
          <w:tcPr>
            <w:tcW w:w="6763" w:type="dxa"/>
          </w:tcPr>
          <w:p w14:paraId="78C134DC" w14:textId="77777777" w:rsidR="007D50B7" w:rsidRDefault="007D50B7"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Photo Imaging</w:t>
            </w:r>
          </w:p>
        </w:tc>
      </w:tr>
      <w:tr w:rsidR="007D50B7" w14:paraId="03D0F519" w14:textId="77777777" w:rsidTr="004C3829">
        <w:tc>
          <w:tcPr>
            <w:tcW w:w="6763" w:type="dxa"/>
          </w:tcPr>
          <w:p w14:paraId="0B65B810" w14:textId="33B752BE" w:rsidR="007D50B7" w:rsidRDefault="007D50B7"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65</w:t>
            </w:r>
          </w:p>
        </w:tc>
        <w:tc>
          <w:tcPr>
            <w:tcW w:w="6763" w:type="dxa"/>
          </w:tcPr>
          <w:p w14:paraId="58530418" w14:textId="0DCA6D5B" w:rsidR="007D50B7" w:rsidRDefault="007D50B7"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BB7429">
              <w:rPr>
                <w:rFonts w:asciiTheme="minorHAnsi" w:hAnsiTheme="minorHAnsi" w:cstheme="minorHAnsi"/>
                <w:b/>
                <w:bCs/>
                <w:sz w:val="24"/>
              </w:rPr>
              <w:t>11</w:t>
            </w:r>
            <w:r w:rsidR="006E3FE0">
              <w:rPr>
                <w:rFonts w:asciiTheme="minorHAnsi" w:hAnsiTheme="minorHAnsi" w:cstheme="minorHAnsi"/>
                <w:b/>
                <w:bCs/>
                <w:sz w:val="24"/>
              </w:rPr>
              <w:t>102</w:t>
            </w:r>
            <w:r>
              <w:rPr>
                <w:rFonts w:asciiTheme="minorHAnsi" w:hAnsiTheme="minorHAnsi" w:cstheme="minorHAnsi"/>
                <w:b/>
                <w:bCs/>
                <w:sz w:val="24"/>
              </w:rPr>
              <w:t xml:space="preserve"> (Beginner)</w:t>
            </w:r>
          </w:p>
        </w:tc>
      </w:tr>
    </w:tbl>
    <w:p w14:paraId="02577489" w14:textId="77777777" w:rsidR="007D50B7" w:rsidRPr="003E22C7" w:rsidRDefault="007D50B7" w:rsidP="007D50B7">
      <w:pPr>
        <w:rPr>
          <w:rFonts w:cstheme="minorHAnsi"/>
          <w:sz w:val="23"/>
          <w:szCs w:val="23"/>
        </w:rPr>
      </w:pPr>
      <w:bookmarkStart w:id="18" w:name="PhotoDescription65"/>
      <w:r w:rsidRPr="00387F10">
        <w:rPr>
          <w:b/>
          <w:sz w:val="24"/>
        </w:rPr>
        <w:t>Course Description</w:t>
      </w:r>
      <w:bookmarkEnd w:id="18"/>
      <w:r w:rsidRPr="00387F10">
        <w:rPr>
          <w:b/>
          <w:sz w:val="24"/>
        </w:rPr>
        <w:t>:</w:t>
      </w:r>
      <w:r w:rsidRPr="00387F10">
        <w:rPr>
          <w:sz w:val="24"/>
        </w:rPr>
        <w:t xml:space="preserve"> </w:t>
      </w:r>
      <w:r>
        <w:rPr>
          <w:sz w:val="24"/>
        </w:rPr>
        <w:t>Students develop foundational</w:t>
      </w:r>
      <w:r w:rsidRPr="00387F10">
        <w:rPr>
          <w:sz w:val="24"/>
        </w:rPr>
        <w:t xml:space="preserve"> photography</w:t>
      </w:r>
      <w:r>
        <w:rPr>
          <w:sz w:val="24"/>
        </w:rPr>
        <w:t xml:space="preserve"> skills</w:t>
      </w:r>
      <w:r w:rsidRPr="00387F10">
        <w:rPr>
          <w:sz w:val="24"/>
        </w:rPr>
        <w:t xml:space="preserve"> and explore the manner in which photography is used to convey information and experiences</w:t>
      </w:r>
      <w:r>
        <w:rPr>
          <w:sz w:val="24"/>
        </w:rPr>
        <w:t xml:space="preserve"> for business operations and communications</w:t>
      </w:r>
      <w:r w:rsidRPr="00387F10">
        <w:rPr>
          <w:sz w:val="24"/>
        </w:rPr>
        <w:t xml:space="preserve">. </w:t>
      </w:r>
      <w:r>
        <w:rPr>
          <w:sz w:val="24"/>
        </w:rPr>
        <w:t>Areas of study include</w:t>
      </w:r>
      <w:r w:rsidRPr="00387F10">
        <w:rPr>
          <w:sz w:val="24"/>
        </w:rPr>
        <w:t xml:space="preserve"> the mechanics o</w:t>
      </w:r>
      <w:r>
        <w:rPr>
          <w:sz w:val="24"/>
        </w:rPr>
        <w:t>f camera equipment</w:t>
      </w:r>
      <w:r w:rsidRPr="00387F10">
        <w:rPr>
          <w:sz w:val="24"/>
        </w:rPr>
        <w:t xml:space="preserve">, </w:t>
      </w:r>
      <w:proofErr w:type="gramStart"/>
      <w:r w:rsidRPr="00387F10">
        <w:rPr>
          <w:sz w:val="24"/>
        </w:rPr>
        <w:t>photocomposition</w:t>
      </w:r>
      <w:proofErr w:type="gramEnd"/>
      <w:r w:rsidRPr="00387F10">
        <w:rPr>
          <w:sz w:val="24"/>
        </w:rPr>
        <w:t xml:space="preserve"> skills, a</w:t>
      </w:r>
      <w:r>
        <w:rPr>
          <w:sz w:val="24"/>
        </w:rPr>
        <w:t>nd</w:t>
      </w:r>
      <w:r w:rsidRPr="00387F10">
        <w:rPr>
          <w:sz w:val="24"/>
        </w:rPr>
        <w:t xml:space="preserve"> digital editing skills</w:t>
      </w:r>
      <w:r>
        <w:rPr>
          <w:sz w:val="24"/>
        </w:rPr>
        <w:t>. Examples of application projects with a focus on</w:t>
      </w:r>
      <w:r w:rsidRPr="00387F10">
        <w:rPr>
          <w:sz w:val="24"/>
        </w:rPr>
        <w:t xml:space="preserve"> business operational aspects includ</w:t>
      </w:r>
      <w:r>
        <w:rPr>
          <w:sz w:val="24"/>
        </w:rPr>
        <w:t>e</w:t>
      </w:r>
      <w:r w:rsidRPr="00387F10">
        <w:rPr>
          <w:sz w:val="24"/>
        </w:rPr>
        <w:t xml:space="preserve"> employee training</w:t>
      </w:r>
      <w:r>
        <w:rPr>
          <w:sz w:val="24"/>
        </w:rPr>
        <w:t xml:space="preserve"> materials</w:t>
      </w:r>
      <w:r w:rsidRPr="00387F10">
        <w:rPr>
          <w:sz w:val="24"/>
        </w:rPr>
        <w:t xml:space="preserve"> and print/digital/social media marketing to internal and external audiences.</w:t>
      </w:r>
      <w:r>
        <w:rPr>
          <w:sz w:val="24"/>
        </w:rPr>
        <w:t xml:space="preserve"> </w:t>
      </w:r>
      <w:r w:rsidRPr="00746A98">
        <w:rPr>
          <w:rFonts w:cstheme="minorHAnsi"/>
          <w:sz w:val="24"/>
          <w:szCs w:val="24"/>
        </w:rPr>
        <w:t>Career pathway preparation could include: Photo Editor, Digital Imaging Specialist, Social Media Content Creator, and Stock Photo Curator.</w:t>
      </w:r>
    </w:p>
    <w:p w14:paraId="701E64F0" w14:textId="77777777" w:rsidR="007D50B7" w:rsidRDefault="007D50B7" w:rsidP="007D50B7">
      <w:pPr>
        <w:spacing w:before="240" w:after="60"/>
        <w:rPr>
          <w:rFonts w:asciiTheme="minorHAnsi" w:hAnsiTheme="minorHAnsi" w:cstheme="minorHAnsi"/>
          <w:b/>
          <w:sz w:val="24"/>
        </w:rPr>
      </w:pPr>
      <w:bookmarkStart w:id="19" w:name="PhotographyStrand10"/>
      <w:r>
        <w:rPr>
          <w:rFonts w:asciiTheme="minorHAnsi" w:hAnsiTheme="minorHAnsi" w:cstheme="minorHAnsi"/>
          <w:b/>
          <w:sz w:val="24"/>
        </w:rPr>
        <w:t>Instructional units in this course may include:</w:t>
      </w:r>
    </w:p>
    <w:p w14:paraId="59133BBB" w14:textId="77777777" w:rsidR="007D50B7" w:rsidRPr="00B208FC" w:rsidRDefault="007D50B7" w:rsidP="007D50B7">
      <w:pPr>
        <w:pStyle w:val="BulletListLevel1"/>
        <w:rPr>
          <w:rFonts w:asciiTheme="minorHAnsi" w:hAnsiTheme="minorHAnsi" w:cstheme="minorHAnsi"/>
          <w:sz w:val="24"/>
        </w:rPr>
      </w:pPr>
      <w:r>
        <w:rPr>
          <w:rFonts w:asciiTheme="minorHAnsi" w:hAnsiTheme="minorHAnsi" w:cstheme="minorHAnsi"/>
          <w:sz w:val="24"/>
        </w:rPr>
        <w:t>History and Impact of Photography Innovations</w:t>
      </w:r>
    </w:p>
    <w:p w14:paraId="51E75F1B" w14:textId="77777777" w:rsidR="007D50B7" w:rsidRPr="00B208FC" w:rsidRDefault="007D50B7" w:rsidP="007D50B7">
      <w:pPr>
        <w:pStyle w:val="BulletListLevel1"/>
        <w:rPr>
          <w:rFonts w:asciiTheme="minorHAnsi" w:hAnsiTheme="minorHAnsi" w:cstheme="minorHAnsi"/>
          <w:sz w:val="24"/>
        </w:rPr>
      </w:pPr>
      <w:r>
        <w:rPr>
          <w:rFonts w:asciiTheme="minorHAnsi" w:hAnsiTheme="minorHAnsi" w:cstheme="minorHAnsi"/>
          <w:sz w:val="24"/>
        </w:rPr>
        <w:t>Using Industry-Standard Photography Equipment</w:t>
      </w:r>
    </w:p>
    <w:p w14:paraId="34387769" w14:textId="77777777" w:rsidR="007D50B7" w:rsidRPr="00B208FC" w:rsidRDefault="007D50B7" w:rsidP="007D50B7">
      <w:pPr>
        <w:pStyle w:val="BulletListLevel1"/>
        <w:rPr>
          <w:rFonts w:asciiTheme="minorHAnsi" w:hAnsiTheme="minorHAnsi" w:cstheme="minorHAnsi"/>
          <w:sz w:val="24"/>
        </w:rPr>
      </w:pPr>
      <w:r>
        <w:rPr>
          <w:rFonts w:asciiTheme="minorHAnsi" w:hAnsiTheme="minorHAnsi" w:cstheme="minorHAnsi"/>
          <w:sz w:val="24"/>
        </w:rPr>
        <w:t>Composition and Lighting Techniques</w:t>
      </w:r>
    </w:p>
    <w:p w14:paraId="7549C07F" w14:textId="77777777" w:rsidR="007D50B7" w:rsidRPr="00B208FC" w:rsidRDefault="007D50B7" w:rsidP="007D50B7">
      <w:pPr>
        <w:pStyle w:val="BulletListLevel1"/>
        <w:rPr>
          <w:rFonts w:asciiTheme="minorHAnsi" w:hAnsiTheme="minorHAnsi" w:cstheme="minorHAnsi"/>
          <w:sz w:val="24"/>
        </w:rPr>
      </w:pPr>
      <w:r>
        <w:rPr>
          <w:rFonts w:asciiTheme="minorHAnsi" w:hAnsiTheme="minorHAnsi" w:cstheme="minorHAnsi"/>
          <w:sz w:val="24"/>
        </w:rPr>
        <w:t>Photo-Editing Techniques</w:t>
      </w:r>
    </w:p>
    <w:p w14:paraId="296AC1AC" w14:textId="77777777" w:rsidR="007D50B7" w:rsidRDefault="007D50B7" w:rsidP="007D50B7">
      <w:pPr>
        <w:pStyle w:val="BulletListLevel1"/>
        <w:rPr>
          <w:rFonts w:asciiTheme="minorHAnsi" w:hAnsiTheme="minorHAnsi" w:cstheme="minorHAnsi"/>
          <w:sz w:val="24"/>
        </w:rPr>
      </w:pPr>
      <w:r>
        <w:rPr>
          <w:rFonts w:asciiTheme="minorHAnsi" w:hAnsiTheme="minorHAnsi" w:cstheme="minorHAnsi"/>
          <w:sz w:val="24"/>
        </w:rPr>
        <w:t>Photography for Business Communication Messages</w:t>
      </w:r>
    </w:p>
    <w:p w14:paraId="7F94AEEF" w14:textId="77777777" w:rsidR="007D50B7" w:rsidRPr="00AF5F76" w:rsidRDefault="007D50B7" w:rsidP="007D50B7">
      <w:pPr>
        <w:pStyle w:val="BulletListLevel1"/>
        <w:rPr>
          <w:rFonts w:asciiTheme="minorHAnsi" w:hAnsiTheme="minorHAnsi" w:cstheme="minorHAnsi"/>
          <w:sz w:val="24"/>
        </w:rPr>
      </w:pPr>
      <w:r>
        <w:rPr>
          <w:rFonts w:asciiTheme="minorHAnsi" w:hAnsiTheme="minorHAnsi" w:cstheme="minorHAnsi"/>
          <w:sz w:val="24"/>
        </w:rPr>
        <w:t>Careers in Business Photography and 3D Animation</w:t>
      </w:r>
    </w:p>
    <w:p w14:paraId="060803A9" w14:textId="77777777" w:rsidR="007D50B7" w:rsidRDefault="007D50B7" w:rsidP="007D50B7">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66"/>
        <w:gridCol w:w="3567"/>
        <w:gridCol w:w="3567"/>
      </w:tblGrid>
      <w:tr w:rsidR="007D50B7" w14:paraId="158D3A17" w14:textId="77777777" w:rsidTr="004C38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C810F2E" w14:textId="4F12E300" w:rsidR="007D50B7" w:rsidRPr="00991393" w:rsidRDefault="00F477B3" w:rsidP="004C3829">
            <w:pPr>
              <w:spacing w:before="0" w:after="0"/>
              <w:rPr>
                <w:color w:val="auto"/>
              </w:rPr>
            </w:pPr>
            <w:r>
              <w:rPr>
                <w:color w:val="auto"/>
              </w:rPr>
              <w:t>Program of Study (POS)</w:t>
            </w:r>
          </w:p>
        </w:tc>
        <w:tc>
          <w:tcPr>
            <w:tcW w:w="3566" w:type="dxa"/>
          </w:tcPr>
          <w:p w14:paraId="7E305F07" w14:textId="77777777" w:rsidR="007D50B7" w:rsidRPr="00991393" w:rsidRDefault="007D50B7"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Introductory Courses</w:t>
            </w:r>
          </w:p>
        </w:tc>
        <w:tc>
          <w:tcPr>
            <w:tcW w:w="3567" w:type="dxa"/>
          </w:tcPr>
          <w:p w14:paraId="20BA918C" w14:textId="77777777" w:rsidR="007D50B7" w:rsidRPr="00991393" w:rsidRDefault="007D50B7"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Intermediate Courses</w:t>
            </w:r>
          </w:p>
        </w:tc>
        <w:tc>
          <w:tcPr>
            <w:tcW w:w="3567" w:type="dxa"/>
          </w:tcPr>
          <w:p w14:paraId="306E6108" w14:textId="77777777" w:rsidR="007D50B7" w:rsidRPr="00991393" w:rsidRDefault="007D50B7"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991393">
              <w:rPr>
                <w:color w:val="auto"/>
              </w:rPr>
              <w:t>Advanced Courses</w:t>
            </w:r>
          </w:p>
        </w:tc>
      </w:tr>
      <w:tr w:rsidR="007D50B7" w14:paraId="16A6DF63" w14:textId="77777777" w:rsidTr="004C3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65FA3116" w14:textId="77777777" w:rsidR="007D50B7" w:rsidRPr="005D0E90" w:rsidRDefault="007D50B7" w:rsidP="004C3829">
            <w:pPr>
              <w:spacing w:before="0" w:after="0"/>
              <w:rPr>
                <w:color w:val="auto"/>
              </w:rPr>
            </w:pPr>
            <w:r>
              <w:rPr>
                <w:color w:val="auto"/>
              </w:rPr>
              <w:t>Media Production</w:t>
            </w:r>
            <w:r w:rsidRPr="005D0E90">
              <w:rPr>
                <w:color w:val="auto"/>
              </w:rPr>
              <w:t xml:space="preserve"> and Broadcasting</w:t>
            </w:r>
          </w:p>
        </w:tc>
        <w:tc>
          <w:tcPr>
            <w:tcW w:w="3566" w:type="dxa"/>
          </w:tcPr>
          <w:p w14:paraId="4A3A03B1" w14:textId="48B6C77E" w:rsidR="007D50B7" w:rsidRPr="005D0E90" w:rsidRDefault="007D50B7" w:rsidP="004C38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11</w:t>
            </w:r>
            <w:r w:rsidR="006E3FE0">
              <w:rPr>
                <w:color w:val="auto"/>
                <w:szCs w:val="20"/>
              </w:rPr>
              <w:t>102</w:t>
            </w:r>
            <w:r w:rsidRPr="005D0E90">
              <w:rPr>
                <w:color w:val="auto"/>
                <w:szCs w:val="20"/>
              </w:rPr>
              <w:t xml:space="preserve"> Photography for Business Communications</w:t>
            </w:r>
          </w:p>
        </w:tc>
        <w:tc>
          <w:tcPr>
            <w:tcW w:w="3567" w:type="dxa"/>
          </w:tcPr>
          <w:p w14:paraId="2EAC69F4" w14:textId="77777777" w:rsidR="007D50B7" w:rsidRPr="005D0E90" w:rsidRDefault="007D50B7" w:rsidP="004C3829">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5D0E90">
              <w:rPr>
                <w:color w:val="BBF3FF" w:themeColor="accent3" w:themeTint="33"/>
              </w:rPr>
              <w:t>blank</w:t>
            </w:r>
          </w:p>
        </w:tc>
        <w:tc>
          <w:tcPr>
            <w:tcW w:w="3567" w:type="dxa"/>
          </w:tcPr>
          <w:p w14:paraId="27698883" w14:textId="77777777" w:rsidR="007D50B7" w:rsidRPr="005D0E90" w:rsidRDefault="007D50B7" w:rsidP="004C3829">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5D0E90">
              <w:rPr>
                <w:color w:val="BBF3FF" w:themeColor="accent3" w:themeTint="33"/>
              </w:rPr>
              <w:t>blank</w:t>
            </w:r>
          </w:p>
        </w:tc>
      </w:tr>
    </w:tbl>
    <w:p w14:paraId="1AD48B9E" w14:textId="77777777" w:rsidR="007D50B7" w:rsidRPr="00DF628F" w:rsidRDefault="007D50B7" w:rsidP="007D50B7">
      <w:pPr>
        <w:pStyle w:val="BulletListLevel1"/>
        <w:numPr>
          <w:ilvl w:val="0"/>
          <w:numId w:val="0"/>
        </w:numPr>
        <w:ind w:left="720" w:hanging="360"/>
        <w:rPr>
          <w:rFonts w:asciiTheme="minorHAnsi" w:hAnsiTheme="minorHAnsi" w:cstheme="minorHAnsi"/>
          <w:sz w:val="24"/>
        </w:rPr>
      </w:pPr>
      <w:r w:rsidRPr="00DF628F">
        <w:rPr>
          <w:rFonts w:asciiTheme="minorHAnsi" w:hAnsiTheme="minorHAnsi" w:cstheme="minorHAnsi"/>
        </w:rPr>
        <w:br w:type="page"/>
      </w:r>
    </w:p>
    <w:p w14:paraId="66FCFE25" w14:textId="77777777" w:rsidR="007D50B7" w:rsidRDefault="007D50B7" w:rsidP="007D50B7">
      <w:pPr>
        <w:pStyle w:val="Heading3"/>
      </w:pPr>
      <w:r>
        <w:lastRenderedPageBreak/>
        <w:t>CTE Course Knowledge and Technical Skill Competencies</w:t>
      </w:r>
    </w:p>
    <w:tbl>
      <w:tblPr>
        <w:tblStyle w:val="TableGrid"/>
        <w:tblW w:w="13495" w:type="dxa"/>
        <w:tblLayout w:type="fixed"/>
        <w:tblLook w:val="04A0" w:firstRow="1" w:lastRow="0" w:firstColumn="1" w:lastColumn="0" w:noHBand="0" w:noVBand="1"/>
        <w:tblCaption w:val="Technical Skills--Photography for Business Communications"/>
        <w:tblDescription w:val="Performance Indicators, Measures and Benchmarks, and Sample Learning Targets for Photography for Business Communications course"/>
      </w:tblPr>
      <w:tblGrid>
        <w:gridCol w:w="3685"/>
        <w:gridCol w:w="9810"/>
      </w:tblGrid>
      <w:tr w:rsidR="007D50B7" w:rsidRPr="00DF62A1" w14:paraId="22132CE5" w14:textId="77777777" w:rsidTr="004C3829">
        <w:trPr>
          <w:cantSplit/>
          <w:tblHeader/>
        </w:trPr>
        <w:tc>
          <w:tcPr>
            <w:tcW w:w="3685" w:type="dxa"/>
            <w:shd w:val="clear" w:color="auto" w:fill="D9D9D9" w:themeFill="background1" w:themeFillShade="D9"/>
          </w:tcPr>
          <w:bookmarkEnd w:id="19"/>
          <w:p w14:paraId="12AEB1CD" w14:textId="77777777" w:rsidR="007D50B7" w:rsidRPr="0053597C" w:rsidRDefault="007D50B7" w:rsidP="004C382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810" w:type="dxa"/>
            <w:shd w:val="clear" w:color="auto" w:fill="D9D9D9" w:themeFill="background1" w:themeFillShade="D9"/>
          </w:tcPr>
          <w:p w14:paraId="52E7CF93" w14:textId="77777777" w:rsidR="007D50B7" w:rsidRPr="0053597C" w:rsidRDefault="007D50B7"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7D50B7" w:rsidRPr="00DF62A1" w14:paraId="1A818FB8" w14:textId="77777777" w:rsidTr="004C3829">
        <w:trPr>
          <w:cantSplit/>
          <w:trHeight w:val="1268"/>
        </w:trPr>
        <w:tc>
          <w:tcPr>
            <w:tcW w:w="3685" w:type="dxa"/>
          </w:tcPr>
          <w:p w14:paraId="54AE15A5" w14:textId="08F41F9B"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.01 Explain the impact of photography technology innovations on communication messages and societal change.</w:t>
            </w:r>
          </w:p>
        </w:tc>
        <w:tc>
          <w:tcPr>
            <w:tcW w:w="9810" w:type="dxa"/>
          </w:tcPr>
          <w:p w14:paraId="35814D95" w14:textId="64BAE3BA"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.01.01 Analyze photographic imagery in the context of history and current practice of photography.</w:t>
            </w:r>
          </w:p>
          <w:p w14:paraId="3C8A2386" w14:textId="217977F0"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 xml:space="preserve">.01.02 Identify and explain the impact major inventions and innovations have had on the field of photography. </w:t>
            </w:r>
          </w:p>
        </w:tc>
      </w:tr>
      <w:tr w:rsidR="007D50B7" w:rsidRPr="00DF62A1" w14:paraId="5296EA6E" w14:textId="77777777" w:rsidTr="004C3829">
        <w:trPr>
          <w:cantSplit/>
        </w:trPr>
        <w:tc>
          <w:tcPr>
            <w:tcW w:w="3685" w:type="dxa"/>
          </w:tcPr>
          <w:p w14:paraId="7773369E" w14:textId="7B648356"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.02 Produce visual media using industry-standard photography equipment.</w:t>
            </w:r>
          </w:p>
        </w:tc>
        <w:tc>
          <w:tcPr>
            <w:tcW w:w="9810" w:type="dxa"/>
          </w:tcPr>
          <w:p w14:paraId="1A03551F" w14:textId="33A33FBC"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 xml:space="preserve">.02.01 Identify and utilize basic camera operations (ex: on/off, switching of shooting modes, flash settings, file settings and zoom features). </w:t>
            </w:r>
          </w:p>
          <w:p w14:paraId="0CE53459" w14:textId="61B207A4"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 xml:space="preserve">.02.02 Customize camera settings through the LCD display. </w:t>
            </w:r>
          </w:p>
          <w:p w14:paraId="5015E2A5" w14:textId="380DCA57"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 xml:space="preserve">.02.03 Explain </w:t>
            </w:r>
            <w:r w:rsidR="007D50B7">
              <w:rPr>
                <w:rFonts w:asciiTheme="minorHAnsi" w:hAnsiTheme="minorHAnsi" w:cstheme="minorHAnsi"/>
                <w:szCs w:val="24"/>
              </w:rPr>
              <w:t>&amp;</w:t>
            </w:r>
            <w:r w:rsidR="007D50B7" w:rsidRPr="0053597C">
              <w:rPr>
                <w:rFonts w:asciiTheme="minorHAnsi" w:hAnsiTheme="minorHAnsi" w:cstheme="minorHAnsi"/>
                <w:szCs w:val="24"/>
              </w:rPr>
              <w:t xml:space="preserve"> demonstrate various shooting modes on a digital camera and when to use each. </w:t>
            </w:r>
          </w:p>
          <w:p w14:paraId="72A4A323" w14:textId="01434F8F"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 xml:space="preserve">.02.04 Compare and contrast the characteristics and use of various image file types. </w:t>
            </w:r>
          </w:p>
          <w:p w14:paraId="311375B2" w14:textId="76B8EBAF"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.02.05 Explain importance of digital camera care and demonstrate basic maintenance techniques.</w:t>
            </w:r>
          </w:p>
        </w:tc>
      </w:tr>
      <w:tr w:rsidR="007D50B7" w:rsidRPr="00DF62A1" w14:paraId="57AE5459" w14:textId="77777777" w:rsidTr="004C3829">
        <w:trPr>
          <w:cantSplit/>
        </w:trPr>
        <w:tc>
          <w:tcPr>
            <w:tcW w:w="3685" w:type="dxa"/>
          </w:tcPr>
          <w:p w14:paraId="02AC63B8" w14:textId="0E8AF179"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.03 Apply composition and lighting techniques in production of visual images for print and digital media.</w:t>
            </w:r>
          </w:p>
        </w:tc>
        <w:tc>
          <w:tcPr>
            <w:tcW w:w="9810" w:type="dxa"/>
          </w:tcPr>
          <w:p w14:paraId="2A7A3095" w14:textId="41A60F75"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.03.01 Explain the foundational elements and principles of design in photography.</w:t>
            </w:r>
          </w:p>
          <w:p w14:paraId="2CA69A73" w14:textId="0D54BD78"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.03.02 Identify, analyze, and apply the various sources and basic characteristics of light.</w:t>
            </w:r>
          </w:p>
          <w:p w14:paraId="0E8001DA" w14:textId="77601585"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 xml:space="preserve">.03.03 Explain the use and effects created by basic manual settings and techniques such as shutter speed, aperture, </w:t>
            </w:r>
            <w:proofErr w:type="spellStart"/>
            <w:r w:rsidR="007D50B7" w:rsidRPr="0053597C">
              <w:rPr>
                <w:rFonts w:asciiTheme="minorHAnsi" w:hAnsiTheme="minorHAnsi" w:cstheme="minorHAnsi"/>
                <w:szCs w:val="24"/>
              </w:rPr>
              <w:t>Fstops</w:t>
            </w:r>
            <w:proofErr w:type="spellEnd"/>
            <w:r w:rsidR="007D50B7" w:rsidRPr="0053597C">
              <w:rPr>
                <w:rFonts w:asciiTheme="minorHAnsi" w:hAnsiTheme="minorHAnsi" w:cstheme="minorHAnsi"/>
                <w:szCs w:val="24"/>
              </w:rPr>
              <w:t>, depth of field and ISO.</w:t>
            </w:r>
          </w:p>
          <w:p w14:paraId="5FD3B407" w14:textId="3D16FC67"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.03.04 Apply and evaluate traditional composition strategies to create desired photographic effects.</w:t>
            </w:r>
          </w:p>
        </w:tc>
      </w:tr>
      <w:tr w:rsidR="007D50B7" w:rsidRPr="00DF62A1" w14:paraId="16138C4A" w14:textId="77777777" w:rsidTr="004C3829">
        <w:trPr>
          <w:cantSplit/>
        </w:trPr>
        <w:tc>
          <w:tcPr>
            <w:tcW w:w="3685" w:type="dxa"/>
          </w:tcPr>
          <w:p w14:paraId="55E6B212" w14:textId="1FBAA2C8"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.04 Enhance visual impact of business messages through photo editing techniques.</w:t>
            </w:r>
          </w:p>
        </w:tc>
        <w:tc>
          <w:tcPr>
            <w:tcW w:w="9810" w:type="dxa"/>
          </w:tcPr>
          <w:p w14:paraId="0E4A5148" w14:textId="1F3BF844"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 xml:space="preserve">.04.01 Analyze the visual and emotional impact of a photograph in terms of composition, technique, and concept. </w:t>
            </w:r>
          </w:p>
          <w:p w14:paraId="541CEA7B" w14:textId="69204DB0"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.04.02 Use photo editing software to edit photographs to correct defects and create effects.</w:t>
            </w:r>
          </w:p>
          <w:p w14:paraId="745C5AC7" w14:textId="7BB01B49"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.04.03 Prepare images in various output formats for use in social media, web page, and print formats.</w:t>
            </w:r>
          </w:p>
        </w:tc>
      </w:tr>
      <w:tr w:rsidR="007D50B7" w:rsidRPr="00DF62A1" w14:paraId="3F631CDA" w14:textId="77777777" w:rsidTr="004C3829">
        <w:trPr>
          <w:cantSplit/>
        </w:trPr>
        <w:tc>
          <w:tcPr>
            <w:tcW w:w="3685" w:type="dxa"/>
          </w:tcPr>
          <w:p w14:paraId="06F9C070" w14:textId="2CAFC9C3"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lastRenderedPageBreak/>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.05 Enhance communication of sales, marketing, and human resource business messages with photographic images and techniques.</w:t>
            </w:r>
          </w:p>
        </w:tc>
        <w:tc>
          <w:tcPr>
            <w:tcW w:w="9810" w:type="dxa"/>
          </w:tcPr>
          <w:p w14:paraId="36583C17" w14:textId="45154310"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.05.01 Explain the relationship between text and photographs in conveying business communications.</w:t>
            </w:r>
          </w:p>
          <w:p w14:paraId="7206090E" w14:textId="78450049"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.05.02 Create a variety of photographs for use in advertising publications.</w:t>
            </w:r>
          </w:p>
          <w:p w14:paraId="6C9661F5" w14:textId="1EAF03FF"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.05.03 Create and format photographs to support specific appeals to various target market audiences.</w:t>
            </w:r>
          </w:p>
          <w:p w14:paraId="6038E837" w14:textId="4DCE3437"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.05.0</w:t>
            </w:r>
            <w:r w:rsidR="007D50B7">
              <w:rPr>
                <w:rFonts w:asciiTheme="minorHAnsi" w:hAnsiTheme="minorHAnsi" w:cstheme="minorHAnsi"/>
                <w:szCs w:val="24"/>
              </w:rPr>
              <w:t>4</w:t>
            </w:r>
            <w:r w:rsidR="007D50B7" w:rsidRPr="0053597C">
              <w:rPr>
                <w:rFonts w:asciiTheme="minorHAnsi" w:hAnsiTheme="minorHAnsi" w:cstheme="minorHAnsi"/>
                <w:szCs w:val="24"/>
              </w:rPr>
              <w:t xml:space="preserve"> Identify and design color modes in preparing photos for print publications.</w:t>
            </w:r>
          </w:p>
          <w:p w14:paraId="02317BB2" w14:textId="33710E21" w:rsidR="007D50B7" w:rsidRPr="0053597C" w:rsidRDefault="00F477B3" w:rsidP="004C3829">
            <w:pPr>
              <w:spacing w:before="60" w:after="60"/>
              <w:rPr>
                <w:rFonts w:asciiTheme="minorHAnsi" w:hAnsiTheme="minorHAnsi" w:cstheme="minorHAnsi"/>
                <w:szCs w:val="24"/>
              </w:rPr>
            </w:pPr>
            <w:r>
              <w:rPr>
                <w:rFonts w:asciiTheme="minorHAnsi" w:hAnsiTheme="minorHAnsi" w:cstheme="minorHAnsi"/>
                <w:szCs w:val="24"/>
              </w:rPr>
              <w:t>EA</w:t>
            </w:r>
            <w:r w:rsidR="007D50B7">
              <w:rPr>
                <w:rFonts w:asciiTheme="minorHAnsi" w:hAnsiTheme="minorHAnsi" w:cstheme="minorHAnsi"/>
                <w:szCs w:val="24"/>
              </w:rPr>
              <w:t>11</w:t>
            </w:r>
            <w:r w:rsidR="006E3FE0">
              <w:rPr>
                <w:rFonts w:asciiTheme="minorHAnsi" w:hAnsiTheme="minorHAnsi" w:cstheme="minorHAnsi"/>
                <w:szCs w:val="24"/>
              </w:rPr>
              <w:t>102</w:t>
            </w:r>
            <w:r w:rsidR="007D50B7" w:rsidRPr="0053597C">
              <w:rPr>
                <w:rFonts w:asciiTheme="minorHAnsi" w:hAnsiTheme="minorHAnsi" w:cstheme="minorHAnsi"/>
                <w:szCs w:val="24"/>
              </w:rPr>
              <w:t>.05.0</w:t>
            </w:r>
            <w:r w:rsidR="007D50B7">
              <w:rPr>
                <w:rFonts w:asciiTheme="minorHAnsi" w:hAnsiTheme="minorHAnsi" w:cstheme="minorHAnsi"/>
                <w:szCs w:val="24"/>
              </w:rPr>
              <w:t>5</w:t>
            </w:r>
            <w:r w:rsidR="007D50B7" w:rsidRPr="0053597C">
              <w:rPr>
                <w:rFonts w:asciiTheme="minorHAnsi" w:hAnsiTheme="minorHAnsi" w:cstheme="minorHAnsi"/>
                <w:szCs w:val="24"/>
              </w:rPr>
              <w:t xml:space="preserve"> Utilize appropriate file formats for specific industry situations.</w:t>
            </w:r>
          </w:p>
        </w:tc>
      </w:tr>
    </w:tbl>
    <w:p w14:paraId="5856B216" w14:textId="77777777" w:rsidR="007D50B7" w:rsidRDefault="007D50B7" w:rsidP="007D50B7">
      <w:pPr>
        <w:spacing w:before="240" w:after="60" w:line="240" w:lineRule="auto"/>
        <w:rPr>
          <w:rFonts w:asciiTheme="minorHAnsi" w:hAnsiTheme="minorHAnsi" w:cstheme="minorHAnsi"/>
          <w:sz w:val="24"/>
        </w:rPr>
      </w:pPr>
      <w:r w:rsidRPr="00B86635">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86635">
        <w:rPr>
          <w:rFonts w:asciiTheme="minorHAnsi" w:hAnsiTheme="minorHAnsi" w:cstheme="minorHAnsi"/>
          <w:b/>
          <w:sz w:val="24"/>
        </w:rPr>
        <w:t>:</w:t>
      </w:r>
      <w:r w:rsidRPr="00B86635">
        <w:rPr>
          <w:rFonts w:asciiTheme="minorHAnsi" w:hAnsiTheme="minorHAnsi" w:cstheme="minorHAnsi"/>
          <w:sz w:val="24"/>
        </w:rPr>
        <w:t xml:space="preserve"> </w:t>
      </w:r>
    </w:p>
    <w:p w14:paraId="10FACD23" w14:textId="77777777" w:rsidR="007D50B7" w:rsidRPr="00631703" w:rsidRDefault="007D50B7" w:rsidP="007D50B7">
      <w:pPr>
        <w:rPr>
          <w:rFonts w:asciiTheme="minorHAnsi" w:hAnsiTheme="minorHAnsi" w:cstheme="minorHAnsi"/>
          <w:bCs/>
          <w:sz w:val="24"/>
        </w:rPr>
      </w:pPr>
      <w:r>
        <w:rPr>
          <w:rFonts w:asciiTheme="minorHAnsi" w:hAnsiTheme="minorHAnsi" w:cstheme="minorHAnsi"/>
          <w:b/>
          <w:sz w:val="24"/>
        </w:rPr>
        <w:t>BPA</w:t>
      </w:r>
      <w:proofErr w:type="gramStart"/>
      <w:r>
        <w:rPr>
          <w:rFonts w:asciiTheme="minorHAnsi" w:hAnsiTheme="minorHAnsi" w:cstheme="minorHAnsi"/>
          <w:b/>
          <w:sz w:val="24"/>
        </w:rPr>
        <w:t>:</w:t>
      </w:r>
      <w:r>
        <w:rPr>
          <w:rFonts w:asciiTheme="minorHAnsi" w:hAnsiTheme="minorHAnsi" w:cstheme="minorHAnsi"/>
          <w:bCs/>
          <w:sz w:val="24"/>
        </w:rPr>
        <w:tab/>
      </w:r>
      <w:r>
        <w:rPr>
          <w:rFonts w:asciiTheme="minorHAnsi" w:hAnsiTheme="minorHAnsi" w:cstheme="minorHAnsi"/>
          <w:bCs/>
          <w:sz w:val="24"/>
        </w:rPr>
        <w:tab/>
        <w:t>Promotional</w:t>
      </w:r>
      <w:proofErr w:type="gramEnd"/>
      <w:r>
        <w:rPr>
          <w:rFonts w:asciiTheme="minorHAnsi" w:hAnsiTheme="minorHAnsi" w:cstheme="minorHAnsi"/>
          <w:bCs/>
          <w:sz w:val="24"/>
        </w:rPr>
        <w:t xml:space="preserve"> Photography</w:t>
      </w:r>
    </w:p>
    <w:p w14:paraId="009C74B6" w14:textId="77777777" w:rsidR="007D50B7" w:rsidRPr="008C6DF9" w:rsidRDefault="007D50B7" w:rsidP="007D50B7">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D36180D" w14:textId="77777777" w:rsidR="007D50B7" w:rsidRPr="00C305CC" w:rsidRDefault="007D50B7" w:rsidP="007D50B7">
      <w:pPr>
        <w:pStyle w:val="BulletListLevel1"/>
        <w:rPr>
          <w:sz w:val="24"/>
          <w:szCs w:val="24"/>
        </w:rPr>
      </w:pPr>
      <w:r w:rsidRPr="00C305CC">
        <w:rPr>
          <w:sz w:val="24"/>
          <w:szCs w:val="24"/>
        </w:rPr>
        <w:t>Create photographic images for inclusion in print or digital publications to accompany text narrative and enhance understanding of the narrative</w:t>
      </w:r>
    </w:p>
    <w:p w14:paraId="6F456B76" w14:textId="77777777" w:rsidR="007D50B7" w:rsidRPr="00C305CC" w:rsidRDefault="007D50B7" w:rsidP="007D50B7">
      <w:pPr>
        <w:pStyle w:val="BulletListLevel1"/>
        <w:rPr>
          <w:sz w:val="24"/>
          <w:szCs w:val="24"/>
        </w:rPr>
      </w:pPr>
      <w:r w:rsidRPr="00C305CC">
        <w:rPr>
          <w:sz w:val="24"/>
          <w:szCs w:val="24"/>
        </w:rPr>
        <w:t>Modify photographic images to remove defects and/or highlight essential content for inclusion in print or digital publications</w:t>
      </w:r>
    </w:p>
    <w:p w14:paraId="553870CF" w14:textId="77777777" w:rsidR="007D50B7" w:rsidRDefault="007D50B7" w:rsidP="007D50B7">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714C9CD3" w14:textId="77777777" w:rsidR="007D50B7" w:rsidRPr="00C305CC" w:rsidRDefault="007D50B7" w:rsidP="007D50B7">
      <w:pPr>
        <w:pStyle w:val="BulletListLevel1"/>
        <w:rPr>
          <w:sz w:val="24"/>
          <w:szCs w:val="24"/>
        </w:rPr>
      </w:pPr>
      <w:r w:rsidRPr="00C305CC">
        <w:rPr>
          <w:sz w:val="24"/>
          <w:szCs w:val="24"/>
        </w:rPr>
        <w:t>Current federal, state, and local health and safety laws/regulations specific to the career pathways in this course:</w:t>
      </w:r>
    </w:p>
    <w:p w14:paraId="23292C83" w14:textId="77777777" w:rsidR="007D50B7" w:rsidRPr="00C305CC" w:rsidRDefault="007D50B7" w:rsidP="007D50B7">
      <w:pPr>
        <w:pStyle w:val="BulletListLevel2"/>
        <w:rPr>
          <w:sz w:val="24"/>
          <w:szCs w:val="24"/>
        </w:rPr>
      </w:pPr>
      <w:r w:rsidRPr="00C305CC">
        <w:rPr>
          <w:sz w:val="24"/>
          <w:szCs w:val="24"/>
        </w:rPr>
        <w:t>Employee rights and responsibilities (roles of labor organizations)</w:t>
      </w:r>
    </w:p>
    <w:p w14:paraId="7D9D59C1" w14:textId="77777777" w:rsidR="007D50B7" w:rsidRPr="00C305CC" w:rsidRDefault="007D50B7" w:rsidP="007D50B7">
      <w:pPr>
        <w:pStyle w:val="BulletListLevel2"/>
        <w:rPr>
          <w:sz w:val="24"/>
          <w:szCs w:val="24"/>
        </w:rPr>
      </w:pPr>
      <w:r w:rsidRPr="00C305CC">
        <w:rPr>
          <w:sz w:val="24"/>
          <w:szCs w:val="24"/>
        </w:rPr>
        <w:t>Harassment laws: U.S. Equal Employment Opportunity law</w:t>
      </w:r>
    </w:p>
    <w:p w14:paraId="18893BD9" w14:textId="77777777" w:rsidR="007D50B7" w:rsidRPr="00C305CC" w:rsidRDefault="007D50B7" w:rsidP="007D50B7">
      <w:pPr>
        <w:pStyle w:val="BulletListLevel2"/>
        <w:rPr>
          <w:sz w:val="24"/>
          <w:szCs w:val="24"/>
        </w:rPr>
      </w:pPr>
      <w:r w:rsidRPr="00C305CC">
        <w:rPr>
          <w:sz w:val="24"/>
          <w:szCs w:val="24"/>
        </w:rPr>
        <w:t>Human Resource regulations for the workplace</w:t>
      </w:r>
    </w:p>
    <w:p w14:paraId="63C9BBB0" w14:textId="77777777" w:rsidR="007D50B7" w:rsidRPr="00C305CC" w:rsidRDefault="007D50B7" w:rsidP="007D50B7">
      <w:pPr>
        <w:pStyle w:val="BulletListLevel1"/>
        <w:rPr>
          <w:sz w:val="24"/>
          <w:szCs w:val="24"/>
        </w:rPr>
      </w:pPr>
      <w:r w:rsidRPr="00C305CC">
        <w:rPr>
          <w:sz w:val="24"/>
          <w:szCs w:val="24"/>
        </w:rPr>
        <w:t>Ergonomics</w:t>
      </w:r>
    </w:p>
    <w:p w14:paraId="4D323032" w14:textId="77777777" w:rsidR="007D50B7" w:rsidRPr="00C305CC" w:rsidRDefault="007D50B7" w:rsidP="007D50B7">
      <w:pPr>
        <w:pStyle w:val="BulletListLevel1"/>
        <w:rPr>
          <w:sz w:val="24"/>
          <w:szCs w:val="24"/>
        </w:rPr>
      </w:pPr>
      <w:r w:rsidRPr="00C305CC">
        <w:rPr>
          <w:sz w:val="24"/>
          <w:szCs w:val="24"/>
        </w:rPr>
        <w:t>Equipment safety (desktop and mobile devices)</w:t>
      </w:r>
    </w:p>
    <w:p w14:paraId="196FBF2A" w14:textId="77777777" w:rsidR="007D50B7" w:rsidRPr="005D2700" w:rsidRDefault="007D50B7" w:rsidP="007D50B7">
      <w:pPr>
        <w:pStyle w:val="BulletListLevel1"/>
        <w:rPr>
          <w:sz w:val="24"/>
          <w:szCs w:val="24"/>
        </w:rPr>
      </w:pPr>
      <w:r w:rsidRPr="00C305CC">
        <w:rPr>
          <w:sz w:val="24"/>
          <w:szCs w:val="24"/>
        </w:rPr>
        <w:t>Online safety (acceptable use policies, protecting passwords, protecting identity information online)</w:t>
      </w:r>
    </w:p>
    <w:p w14:paraId="6F056F4B" w14:textId="77777777" w:rsidR="007D50B7" w:rsidRDefault="007D50B7" w:rsidP="007D50B7">
      <w:pPr>
        <w:spacing w:before="360" w:after="0"/>
        <w:ind w:right="144"/>
      </w:pPr>
      <w:bookmarkStart w:id="20" w:name="_Hlk197610732"/>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12BB168A" w14:textId="0579EFCA" w:rsidR="00B649CA" w:rsidRPr="008A4A94" w:rsidRDefault="007D50B7" w:rsidP="007D50B7">
      <w:pPr>
        <w:rPr>
          <w:rFonts w:eastAsia="Calibri" w:cs="Calibri"/>
          <w:sz w:val="24"/>
          <w:szCs w:val="24"/>
          <w:u w:val="single"/>
        </w:rPr>
      </w:pPr>
      <w:hyperlink r:id="rId22" w:history="1">
        <w:r>
          <w:rPr>
            <w:rStyle w:val="Hyperlink"/>
            <w:rFonts w:asciiTheme="minorHAnsi" w:hAnsiTheme="minorHAnsi" w:cstheme="minorHAnsi"/>
            <w:sz w:val="24"/>
          </w:rPr>
          <w:t xml:space="preserve">Adobe Certified Associate: </w:t>
        </w:r>
        <w:r w:rsidRPr="006843A1">
          <w:rPr>
            <w:rStyle w:val="Hyperlink"/>
            <w:rFonts w:asciiTheme="minorHAnsi" w:hAnsiTheme="minorHAnsi" w:cstheme="minorHAnsi"/>
            <w:sz w:val="24"/>
          </w:rPr>
          <w:t>Visual Communication Using Adobe Photoshop</w:t>
        </w:r>
      </w:hyperlink>
      <w:bookmarkEnd w:id="20"/>
    </w:p>
    <w:sectPr w:rsidR="00B649CA" w:rsidRPr="008A4A94" w:rsidSect="00CB5AC1">
      <w:headerReference w:type="default" r:id="rId23"/>
      <w:footerReference w:type="default" r:id="rId24"/>
      <w:footerReference w:type="first" r:id="rId25"/>
      <w:type w:val="continuous"/>
      <w:pgSz w:w="15840" w:h="12240" w:orient="landscape" w:code="1"/>
      <w:pgMar w:top="1008" w:right="1152" w:bottom="864" w:left="1152"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12B27" w14:textId="77777777" w:rsidR="0081052A" w:rsidRDefault="0081052A" w:rsidP="00D91FF4">
      <w:r>
        <w:separator/>
      </w:r>
    </w:p>
  </w:endnote>
  <w:endnote w:type="continuationSeparator" w:id="0">
    <w:p w14:paraId="1934BC07" w14:textId="77777777" w:rsidR="0081052A" w:rsidRDefault="0081052A"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20739"/>
      <w:docPartObj>
        <w:docPartGallery w:val="Page Numbers (Bottom of Page)"/>
        <w:docPartUnique/>
      </w:docPartObj>
    </w:sdtPr>
    <w:sdtEndPr/>
    <w:sdtContent>
      <w:bookmarkStart w:id="21" w:name="_Hlk215729794" w:displacedByCustomXml="next"/>
      <w:sdt>
        <w:sdtPr>
          <w:id w:val="1728636285"/>
          <w:docPartObj>
            <w:docPartGallery w:val="Page Numbers (Top of Page)"/>
            <w:docPartUnique/>
          </w:docPartObj>
        </w:sdtPr>
        <w:sdtEndPr/>
        <w:sdtContent>
          <w:p w14:paraId="41F83300" w14:textId="3B57CD67" w:rsidR="008E3EEC" w:rsidRDefault="0028608E" w:rsidP="00E46F2A">
            <w:pPr>
              <w:pStyle w:val="Footer"/>
              <w:tabs>
                <w:tab w:val="clear" w:pos="10080"/>
                <w:tab w:val="center" w:pos="6840"/>
                <w:tab w:val="right" w:pos="13320"/>
              </w:tabs>
            </w:pPr>
            <w:r w:rsidRPr="000B27E6">
              <w:rPr>
                <w:sz w:val="20"/>
                <w:szCs w:val="20"/>
              </w:rPr>
              <w:t>Minnesota</w:t>
            </w:r>
            <w:r w:rsidR="00E46F2A">
              <w:t xml:space="preserve"> </w:t>
            </w:r>
            <w:r w:rsidR="00E46F2A">
              <w:rPr>
                <w:sz w:val="20"/>
                <w:szCs w:val="20"/>
              </w:rPr>
              <w:t>Management</w:t>
            </w:r>
            <w:r w:rsidR="008E3EEC" w:rsidRPr="00CB5AC1">
              <w:rPr>
                <w:sz w:val="20"/>
                <w:szCs w:val="20"/>
              </w:rPr>
              <w:t>, Marketing</w:t>
            </w:r>
            <w:r w:rsidR="00E46F2A">
              <w:rPr>
                <w:sz w:val="20"/>
                <w:szCs w:val="20"/>
              </w:rPr>
              <w:t>, Finance &amp;</w:t>
            </w:r>
            <w:r w:rsidR="008E3EEC" w:rsidRPr="00CB5AC1">
              <w:rPr>
                <w:sz w:val="20"/>
                <w:szCs w:val="20"/>
              </w:rPr>
              <w:t xml:space="preserve"> Technology</w:t>
            </w:r>
            <w:r w:rsidR="00E46F2A">
              <w:rPr>
                <w:sz w:val="20"/>
                <w:szCs w:val="20"/>
              </w:rPr>
              <w:t xml:space="preserve"> Competencies</w:t>
            </w:r>
            <w:bookmarkEnd w:id="21"/>
            <w:r>
              <w:rPr>
                <w:sz w:val="20"/>
                <w:szCs w:val="20"/>
              </w:rPr>
              <w:tab/>
            </w:r>
            <w:r w:rsidR="00E46F2A">
              <w:rPr>
                <w:sz w:val="20"/>
                <w:szCs w:val="20"/>
              </w:rPr>
              <w:tab/>
            </w:r>
            <w:r>
              <w:rPr>
                <w:sz w:val="20"/>
                <w:szCs w:val="20"/>
              </w:rPr>
              <w:t>Entertainment</w:t>
            </w:r>
            <w:r w:rsidR="00A14A49">
              <w:rPr>
                <w:sz w:val="20"/>
                <w:szCs w:val="20"/>
              </w:rPr>
              <w:t>, Arts</w:t>
            </w:r>
            <w:r w:rsidR="00ED0E96">
              <w:rPr>
                <w:sz w:val="20"/>
                <w:szCs w:val="20"/>
              </w:rPr>
              <w:t xml:space="preserve"> </w:t>
            </w:r>
            <w:r w:rsidR="00E46F2A">
              <w:rPr>
                <w:sz w:val="20"/>
                <w:szCs w:val="20"/>
              </w:rPr>
              <w:t>&amp;</w:t>
            </w:r>
            <w:r w:rsidR="00ED0E96">
              <w:rPr>
                <w:sz w:val="20"/>
                <w:szCs w:val="20"/>
              </w:rPr>
              <w:t xml:space="preserve"> Design</w:t>
            </w:r>
            <w:r w:rsidR="008E3EEC" w:rsidRPr="00CB5AC1">
              <w:rPr>
                <w:sz w:val="20"/>
                <w:szCs w:val="20"/>
              </w:rPr>
              <w:t xml:space="preserve"> Cluster </w:t>
            </w:r>
            <w:r w:rsidR="008E3EEC" w:rsidRPr="00CB5AC1">
              <w:rPr>
                <w:rFonts w:cs="Calibri"/>
                <w:sz w:val="20"/>
                <w:szCs w:val="20"/>
              </w:rPr>
              <w:t>—</w:t>
            </w:r>
            <w:r w:rsidR="008E3EEC" w:rsidRPr="00CB5AC1">
              <w:rPr>
                <w:sz w:val="20"/>
                <w:szCs w:val="20"/>
              </w:rPr>
              <w:t xml:space="preserve"> Page </w:t>
            </w:r>
            <w:r w:rsidR="008E3EEC" w:rsidRPr="00CB5AC1">
              <w:rPr>
                <w:b/>
                <w:bCs/>
                <w:sz w:val="20"/>
                <w:szCs w:val="20"/>
              </w:rPr>
              <w:fldChar w:fldCharType="begin"/>
            </w:r>
            <w:r w:rsidR="008E3EEC" w:rsidRPr="00CB5AC1">
              <w:rPr>
                <w:b/>
                <w:bCs/>
                <w:sz w:val="20"/>
                <w:szCs w:val="20"/>
              </w:rPr>
              <w:instrText xml:space="preserve"> PAGE </w:instrText>
            </w:r>
            <w:r w:rsidR="008E3EEC" w:rsidRPr="00CB5AC1">
              <w:rPr>
                <w:b/>
                <w:bCs/>
                <w:sz w:val="20"/>
                <w:szCs w:val="20"/>
              </w:rPr>
              <w:fldChar w:fldCharType="separate"/>
            </w:r>
            <w:r w:rsidR="00E202BA">
              <w:rPr>
                <w:b/>
                <w:bCs/>
                <w:noProof/>
                <w:sz w:val="20"/>
                <w:szCs w:val="20"/>
              </w:rPr>
              <w:t>21</w:t>
            </w:r>
            <w:r w:rsidR="008E3EEC" w:rsidRPr="00CB5AC1">
              <w:rPr>
                <w:b/>
                <w:bCs/>
                <w:sz w:val="20"/>
                <w:szCs w:val="20"/>
              </w:rPr>
              <w:fldChar w:fldCharType="end"/>
            </w:r>
            <w:r w:rsidR="008E3EEC" w:rsidRPr="00CB5AC1">
              <w:rPr>
                <w:sz w:val="20"/>
                <w:szCs w:val="20"/>
              </w:rPr>
              <w:t xml:space="preserve"> of </w:t>
            </w:r>
            <w:r w:rsidR="008E3EEC" w:rsidRPr="00CB5AC1">
              <w:rPr>
                <w:b/>
                <w:bCs/>
                <w:sz w:val="20"/>
                <w:szCs w:val="20"/>
              </w:rPr>
              <w:fldChar w:fldCharType="begin"/>
            </w:r>
            <w:r w:rsidR="008E3EEC" w:rsidRPr="00CB5AC1">
              <w:rPr>
                <w:b/>
                <w:bCs/>
                <w:sz w:val="20"/>
                <w:szCs w:val="20"/>
              </w:rPr>
              <w:instrText xml:space="preserve"> NUMPAGES  </w:instrText>
            </w:r>
            <w:r w:rsidR="008E3EEC" w:rsidRPr="00CB5AC1">
              <w:rPr>
                <w:b/>
                <w:bCs/>
                <w:sz w:val="20"/>
                <w:szCs w:val="20"/>
              </w:rPr>
              <w:fldChar w:fldCharType="separate"/>
            </w:r>
            <w:r w:rsidR="00E202BA">
              <w:rPr>
                <w:b/>
                <w:bCs/>
                <w:noProof/>
                <w:sz w:val="20"/>
                <w:szCs w:val="20"/>
              </w:rPr>
              <w:t>53</w:t>
            </w:r>
            <w:r w:rsidR="008E3EEC" w:rsidRPr="00CB5AC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91B8" w14:textId="77777777" w:rsidR="008E3EEC" w:rsidRPr="00B437C8" w:rsidRDefault="008E3EEC"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50E1F" w14:textId="77777777" w:rsidR="0081052A" w:rsidRDefault="0081052A" w:rsidP="00D91FF4">
      <w:r>
        <w:separator/>
      </w:r>
    </w:p>
  </w:footnote>
  <w:footnote w:type="continuationSeparator" w:id="0">
    <w:p w14:paraId="62C5247C" w14:textId="77777777" w:rsidR="0081052A" w:rsidRDefault="0081052A"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CB381" w14:textId="4BD7C56D" w:rsidR="000D735C" w:rsidRDefault="000D73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4BF199E"/>
    <w:multiLevelType w:val="multilevel"/>
    <w:tmpl w:val="E1809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9D63A5"/>
    <w:multiLevelType w:val="hybridMultilevel"/>
    <w:tmpl w:val="EC6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8F2848"/>
    <w:multiLevelType w:val="hybridMultilevel"/>
    <w:tmpl w:val="39BC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9374140">
    <w:abstractNumId w:val="3"/>
  </w:num>
  <w:num w:numId="2" w16cid:durableId="357506840">
    <w:abstractNumId w:val="6"/>
  </w:num>
  <w:num w:numId="3" w16cid:durableId="1900089813">
    <w:abstractNumId w:val="23"/>
  </w:num>
  <w:num w:numId="4" w16cid:durableId="1912884798">
    <w:abstractNumId w:val="20"/>
  </w:num>
  <w:num w:numId="5" w16cid:durableId="1725255370">
    <w:abstractNumId w:val="16"/>
  </w:num>
  <w:num w:numId="6" w16cid:durableId="1167793674">
    <w:abstractNumId w:val="4"/>
  </w:num>
  <w:num w:numId="7" w16cid:durableId="868253305">
    <w:abstractNumId w:val="13"/>
  </w:num>
  <w:num w:numId="8" w16cid:durableId="2069644353">
    <w:abstractNumId w:val="8"/>
  </w:num>
  <w:num w:numId="9" w16cid:durableId="1116099981">
    <w:abstractNumId w:val="11"/>
  </w:num>
  <w:num w:numId="10" w16cid:durableId="1659920062">
    <w:abstractNumId w:val="2"/>
  </w:num>
  <w:num w:numId="11" w16cid:durableId="1281258820">
    <w:abstractNumId w:val="2"/>
  </w:num>
  <w:num w:numId="12" w16cid:durableId="272908285">
    <w:abstractNumId w:val="24"/>
  </w:num>
  <w:num w:numId="13" w16cid:durableId="1272515467">
    <w:abstractNumId w:val="25"/>
  </w:num>
  <w:num w:numId="14" w16cid:durableId="1520317417">
    <w:abstractNumId w:val="14"/>
  </w:num>
  <w:num w:numId="15" w16cid:durableId="739836440">
    <w:abstractNumId w:val="2"/>
  </w:num>
  <w:num w:numId="16" w16cid:durableId="2025745818">
    <w:abstractNumId w:val="25"/>
  </w:num>
  <w:num w:numId="17" w16cid:durableId="985208199">
    <w:abstractNumId w:val="14"/>
  </w:num>
  <w:num w:numId="18" w16cid:durableId="991980167">
    <w:abstractNumId w:val="10"/>
  </w:num>
  <w:num w:numId="19" w16cid:durableId="906182049">
    <w:abstractNumId w:val="5"/>
  </w:num>
  <w:num w:numId="20" w16cid:durableId="787822832">
    <w:abstractNumId w:val="1"/>
  </w:num>
  <w:num w:numId="21" w16cid:durableId="535700424">
    <w:abstractNumId w:val="0"/>
  </w:num>
  <w:num w:numId="22" w16cid:durableId="1427966157">
    <w:abstractNumId w:val="9"/>
  </w:num>
  <w:num w:numId="23" w16cid:durableId="752969346">
    <w:abstractNumId w:val="18"/>
  </w:num>
  <w:num w:numId="24" w16cid:durableId="2131123751">
    <w:abstractNumId w:val="21"/>
  </w:num>
  <w:num w:numId="25" w16cid:durableId="1876190303">
    <w:abstractNumId w:val="21"/>
  </w:num>
  <w:num w:numId="26" w16cid:durableId="629097159">
    <w:abstractNumId w:val="22"/>
  </w:num>
  <w:num w:numId="27" w16cid:durableId="992442867">
    <w:abstractNumId w:val="12"/>
  </w:num>
  <w:num w:numId="28" w16cid:durableId="909972428">
    <w:abstractNumId w:val="7"/>
  </w:num>
  <w:num w:numId="29" w16cid:durableId="1172721885">
    <w:abstractNumId w:val="7"/>
  </w:num>
  <w:num w:numId="30" w16cid:durableId="537740481">
    <w:abstractNumId w:val="7"/>
  </w:num>
  <w:num w:numId="31" w16cid:durableId="1893809700">
    <w:abstractNumId w:val="7"/>
  </w:num>
  <w:num w:numId="32" w16cid:durableId="652029738">
    <w:abstractNumId w:val="15"/>
  </w:num>
  <w:num w:numId="33" w16cid:durableId="539364024">
    <w:abstractNumId w:val="19"/>
  </w:num>
  <w:num w:numId="34" w16cid:durableId="15082964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C1"/>
    <w:rsid w:val="00002DEC"/>
    <w:rsid w:val="000065AC"/>
    <w:rsid w:val="00006A0A"/>
    <w:rsid w:val="00021F9D"/>
    <w:rsid w:val="00040C79"/>
    <w:rsid w:val="00046AB0"/>
    <w:rsid w:val="00053313"/>
    <w:rsid w:val="00055B21"/>
    <w:rsid w:val="00064B90"/>
    <w:rsid w:val="000722DA"/>
    <w:rsid w:val="0007374A"/>
    <w:rsid w:val="00075A72"/>
    <w:rsid w:val="00076156"/>
    <w:rsid w:val="00077A06"/>
    <w:rsid w:val="00080404"/>
    <w:rsid w:val="00080B1F"/>
    <w:rsid w:val="000832FE"/>
    <w:rsid w:val="00084742"/>
    <w:rsid w:val="00084D6E"/>
    <w:rsid w:val="00093171"/>
    <w:rsid w:val="0009470F"/>
    <w:rsid w:val="000A15C0"/>
    <w:rsid w:val="000A31E7"/>
    <w:rsid w:val="000A7EEB"/>
    <w:rsid w:val="000B0A75"/>
    <w:rsid w:val="000B27E6"/>
    <w:rsid w:val="000B2E68"/>
    <w:rsid w:val="000B58B5"/>
    <w:rsid w:val="000C3708"/>
    <w:rsid w:val="000C3761"/>
    <w:rsid w:val="000C7373"/>
    <w:rsid w:val="000D735C"/>
    <w:rsid w:val="000E023E"/>
    <w:rsid w:val="000E313B"/>
    <w:rsid w:val="000E3E9D"/>
    <w:rsid w:val="000F07E0"/>
    <w:rsid w:val="000F4BB1"/>
    <w:rsid w:val="001116F4"/>
    <w:rsid w:val="00121186"/>
    <w:rsid w:val="00135082"/>
    <w:rsid w:val="00135DC7"/>
    <w:rsid w:val="00143063"/>
    <w:rsid w:val="00147ED1"/>
    <w:rsid w:val="001500D6"/>
    <w:rsid w:val="00155EFC"/>
    <w:rsid w:val="00157C41"/>
    <w:rsid w:val="00163144"/>
    <w:rsid w:val="0016451B"/>
    <w:rsid w:val="001661D9"/>
    <w:rsid w:val="001708EC"/>
    <w:rsid w:val="00170A3F"/>
    <w:rsid w:val="00182C2C"/>
    <w:rsid w:val="00182FF8"/>
    <w:rsid w:val="001925A8"/>
    <w:rsid w:val="0019673D"/>
    <w:rsid w:val="00197518"/>
    <w:rsid w:val="00197F44"/>
    <w:rsid w:val="001A46BB"/>
    <w:rsid w:val="001A513C"/>
    <w:rsid w:val="001B2450"/>
    <w:rsid w:val="001B6FD0"/>
    <w:rsid w:val="001B7D48"/>
    <w:rsid w:val="001C1FB8"/>
    <w:rsid w:val="001C3208"/>
    <w:rsid w:val="001C55E0"/>
    <w:rsid w:val="001D341E"/>
    <w:rsid w:val="001D6E93"/>
    <w:rsid w:val="001E3164"/>
    <w:rsid w:val="001E5573"/>
    <w:rsid w:val="001E5ECF"/>
    <w:rsid w:val="001F10C1"/>
    <w:rsid w:val="001F25E7"/>
    <w:rsid w:val="001F56D4"/>
    <w:rsid w:val="00211CA3"/>
    <w:rsid w:val="002141CB"/>
    <w:rsid w:val="00222A49"/>
    <w:rsid w:val="002242C4"/>
    <w:rsid w:val="0022552E"/>
    <w:rsid w:val="00226716"/>
    <w:rsid w:val="00227E68"/>
    <w:rsid w:val="00232BB4"/>
    <w:rsid w:val="00232F7C"/>
    <w:rsid w:val="00236CB0"/>
    <w:rsid w:val="00247B2B"/>
    <w:rsid w:val="00251190"/>
    <w:rsid w:val="00260E8F"/>
    <w:rsid w:val="00261247"/>
    <w:rsid w:val="002624EE"/>
    <w:rsid w:val="00263893"/>
    <w:rsid w:val="00264652"/>
    <w:rsid w:val="0026674F"/>
    <w:rsid w:val="00280071"/>
    <w:rsid w:val="00282084"/>
    <w:rsid w:val="00282D55"/>
    <w:rsid w:val="0028608E"/>
    <w:rsid w:val="002866E5"/>
    <w:rsid w:val="00286C2C"/>
    <w:rsid w:val="00291052"/>
    <w:rsid w:val="00296CBE"/>
    <w:rsid w:val="00297267"/>
    <w:rsid w:val="002A12EA"/>
    <w:rsid w:val="002B0DB0"/>
    <w:rsid w:val="002B2960"/>
    <w:rsid w:val="002B57CC"/>
    <w:rsid w:val="002B5E79"/>
    <w:rsid w:val="002C0859"/>
    <w:rsid w:val="002C4D09"/>
    <w:rsid w:val="002C4D0D"/>
    <w:rsid w:val="002C7333"/>
    <w:rsid w:val="002E217A"/>
    <w:rsid w:val="002E3691"/>
    <w:rsid w:val="002E7098"/>
    <w:rsid w:val="002E7B05"/>
    <w:rsid w:val="002F0743"/>
    <w:rsid w:val="002F1947"/>
    <w:rsid w:val="00306D94"/>
    <w:rsid w:val="003125DF"/>
    <w:rsid w:val="003306BB"/>
    <w:rsid w:val="00330A0B"/>
    <w:rsid w:val="00333255"/>
    <w:rsid w:val="00333D54"/>
    <w:rsid w:val="00334F9C"/>
    <w:rsid w:val="00335736"/>
    <w:rsid w:val="003443A0"/>
    <w:rsid w:val="0034699C"/>
    <w:rsid w:val="003474B0"/>
    <w:rsid w:val="003563D2"/>
    <w:rsid w:val="003568F9"/>
    <w:rsid w:val="0036453D"/>
    <w:rsid w:val="003735E4"/>
    <w:rsid w:val="00373A6D"/>
    <w:rsid w:val="00376FA5"/>
    <w:rsid w:val="00382CEC"/>
    <w:rsid w:val="00387F10"/>
    <w:rsid w:val="003A07C0"/>
    <w:rsid w:val="003A1479"/>
    <w:rsid w:val="003A1813"/>
    <w:rsid w:val="003B5F59"/>
    <w:rsid w:val="003B7D82"/>
    <w:rsid w:val="003C4644"/>
    <w:rsid w:val="003C5BE3"/>
    <w:rsid w:val="003C7456"/>
    <w:rsid w:val="003D25A3"/>
    <w:rsid w:val="003E0A52"/>
    <w:rsid w:val="003E22C7"/>
    <w:rsid w:val="003E7CA2"/>
    <w:rsid w:val="003F1E9B"/>
    <w:rsid w:val="003F5CC5"/>
    <w:rsid w:val="004024C1"/>
    <w:rsid w:val="00413A7C"/>
    <w:rsid w:val="004141DD"/>
    <w:rsid w:val="00414E80"/>
    <w:rsid w:val="0044368A"/>
    <w:rsid w:val="00443DC4"/>
    <w:rsid w:val="004547E8"/>
    <w:rsid w:val="00461804"/>
    <w:rsid w:val="004643F7"/>
    <w:rsid w:val="0046645F"/>
    <w:rsid w:val="00466810"/>
    <w:rsid w:val="004668D7"/>
    <w:rsid w:val="0047706A"/>
    <w:rsid w:val="00480E17"/>
    <w:rsid w:val="004816B5"/>
    <w:rsid w:val="00483DD2"/>
    <w:rsid w:val="00487E57"/>
    <w:rsid w:val="00494E6F"/>
    <w:rsid w:val="00495B86"/>
    <w:rsid w:val="004A1882"/>
    <w:rsid w:val="004A1B4D"/>
    <w:rsid w:val="004A58DD"/>
    <w:rsid w:val="004A6119"/>
    <w:rsid w:val="004B1273"/>
    <w:rsid w:val="004B47DC"/>
    <w:rsid w:val="004B5106"/>
    <w:rsid w:val="004E266F"/>
    <w:rsid w:val="004E3DF6"/>
    <w:rsid w:val="004E75B3"/>
    <w:rsid w:val="004F04BA"/>
    <w:rsid w:val="004F0EFF"/>
    <w:rsid w:val="004F30D7"/>
    <w:rsid w:val="004F7042"/>
    <w:rsid w:val="005003BB"/>
    <w:rsid w:val="0050093F"/>
    <w:rsid w:val="00506B3F"/>
    <w:rsid w:val="00512E7E"/>
    <w:rsid w:val="00514788"/>
    <w:rsid w:val="00531230"/>
    <w:rsid w:val="00532D6A"/>
    <w:rsid w:val="0053597C"/>
    <w:rsid w:val="0054371B"/>
    <w:rsid w:val="005510F9"/>
    <w:rsid w:val="0056615E"/>
    <w:rsid w:val="005666F2"/>
    <w:rsid w:val="0057515F"/>
    <w:rsid w:val="00577DCD"/>
    <w:rsid w:val="0058227B"/>
    <w:rsid w:val="0059060F"/>
    <w:rsid w:val="0059119F"/>
    <w:rsid w:val="005952E9"/>
    <w:rsid w:val="005978B4"/>
    <w:rsid w:val="005A166B"/>
    <w:rsid w:val="005A787D"/>
    <w:rsid w:val="005B2DDF"/>
    <w:rsid w:val="005B4AE7"/>
    <w:rsid w:val="005B53B0"/>
    <w:rsid w:val="005B69F3"/>
    <w:rsid w:val="005C16D8"/>
    <w:rsid w:val="005C6044"/>
    <w:rsid w:val="005C6799"/>
    <w:rsid w:val="005D0E90"/>
    <w:rsid w:val="005D2700"/>
    <w:rsid w:val="005D4207"/>
    <w:rsid w:val="005D4525"/>
    <w:rsid w:val="005D45B3"/>
    <w:rsid w:val="005E3FC1"/>
    <w:rsid w:val="005E43AF"/>
    <w:rsid w:val="005F6005"/>
    <w:rsid w:val="00600AD9"/>
    <w:rsid w:val="00601B3F"/>
    <w:rsid w:val="006064AB"/>
    <w:rsid w:val="00615CC2"/>
    <w:rsid w:val="006174DE"/>
    <w:rsid w:val="00617B9D"/>
    <w:rsid w:val="006216A3"/>
    <w:rsid w:val="00621BD2"/>
    <w:rsid w:val="00622558"/>
    <w:rsid w:val="00622BB5"/>
    <w:rsid w:val="00631703"/>
    <w:rsid w:val="00641062"/>
    <w:rsid w:val="006436E6"/>
    <w:rsid w:val="00645649"/>
    <w:rsid w:val="00652D74"/>
    <w:rsid w:val="00655345"/>
    <w:rsid w:val="0065683E"/>
    <w:rsid w:val="006575CB"/>
    <w:rsid w:val="00671617"/>
    <w:rsid w:val="00671AB4"/>
    <w:rsid w:val="00672536"/>
    <w:rsid w:val="006729EE"/>
    <w:rsid w:val="00681EDC"/>
    <w:rsid w:val="006835C7"/>
    <w:rsid w:val="00683D66"/>
    <w:rsid w:val="0068649F"/>
    <w:rsid w:val="00687189"/>
    <w:rsid w:val="00696E9D"/>
    <w:rsid w:val="00697CCC"/>
    <w:rsid w:val="006B13B7"/>
    <w:rsid w:val="006B2942"/>
    <w:rsid w:val="006B3994"/>
    <w:rsid w:val="006B3DF6"/>
    <w:rsid w:val="006B4C95"/>
    <w:rsid w:val="006C0E45"/>
    <w:rsid w:val="006D02A5"/>
    <w:rsid w:val="006D4829"/>
    <w:rsid w:val="006E18EC"/>
    <w:rsid w:val="006E3FE0"/>
    <w:rsid w:val="006F3B38"/>
    <w:rsid w:val="00703160"/>
    <w:rsid w:val="00703DFB"/>
    <w:rsid w:val="00704AA2"/>
    <w:rsid w:val="00711372"/>
    <w:rsid w:val="007137A4"/>
    <w:rsid w:val="00716EFD"/>
    <w:rsid w:val="00721DB9"/>
    <w:rsid w:val="0072782D"/>
    <w:rsid w:val="00727FCA"/>
    <w:rsid w:val="00746AE9"/>
    <w:rsid w:val="0074778B"/>
    <w:rsid w:val="00757AF2"/>
    <w:rsid w:val="00765B74"/>
    <w:rsid w:val="0077225E"/>
    <w:rsid w:val="00772DFC"/>
    <w:rsid w:val="007857F7"/>
    <w:rsid w:val="00793F48"/>
    <w:rsid w:val="00796365"/>
    <w:rsid w:val="007A5262"/>
    <w:rsid w:val="007B35B2"/>
    <w:rsid w:val="007B6D42"/>
    <w:rsid w:val="007C2567"/>
    <w:rsid w:val="007D1FFF"/>
    <w:rsid w:val="007D42A0"/>
    <w:rsid w:val="007D50B7"/>
    <w:rsid w:val="007D672E"/>
    <w:rsid w:val="007E28FD"/>
    <w:rsid w:val="007E685C"/>
    <w:rsid w:val="007F40B5"/>
    <w:rsid w:val="007F6108"/>
    <w:rsid w:val="007F7097"/>
    <w:rsid w:val="00800D72"/>
    <w:rsid w:val="0080665F"/>
    <w:rsid w:val="00806678"/>
    <w:rsid w:val="008067A6"/>
    <w:rsid w:val="0081052A"/>
    <w:rsid w:val="00813812"/>
    <w:rsid w:val="008140CC"/>
    <w:rsid w:val="008251B3"/>
    <w:rsid w:val="00830554"/>
    <w:rsid w:val="00832240"/>
    <w:rsid w:val="0083784B"/>
    <w:rsid w:val="00842A01"/>
    <w:rsid w:val="00844F1D"/>
    <w:rsid w:val="0084749F"/>
    <w:rsid w:val="00850153"/>
    <w:rsid w:val="00851958"/>
    <w:rsid w:val="00857616"/>
    <w:rsid w:val="00862CEE"/>
    <w:rsid w:val="00864202"/>
    <w:rsid w:val="008769BE"/>
    <w:rsid w:val="00884E78"/>
    <w:rsid w:val="00885D8B"/>
    <w:rsid w:val="008A4A94"/>
    <w:rsid w:val="008B10A4"/>
    <w:rsid w:val="008B41CA"/>
    <w:rsid w:val="008B5443"/>
    <w:rsid w:val="008B6922"/>
    <w:rsid w:val="008B6DE0"/>
    <w:rsid w:val="008B7A1E"/>
    <w:rsid w:val="008C56AC"/>
    <w:rsid w:val="008C7EEB"/>
    <w:rsid w:val="008D0DEF"/>
    <w:rsid w:val="008D2256"/>
    <w:rsid w:val="008D5E3D"/>
    <w:rsid w:val="008E09D4"/>
    <w:rsid w:val="008E21F0"/>
    <w:rsid w:val="008E3EEC"/>
    <w:rsid w:val="008E7C91"/>
    <w:rsid w:val="008F5624"/>
    <w:rsid w:val="008F7133"/>
    <w:rsid w:val="00900A7E"/>
    <w:rsid w:val="00905BC6"/>
    <w:rsid w:val="0090737A"/>
    <w:rsid w:val="00923A6B"/>
    <w:rsid w:val="009341F9"/>
    <w:rsid w:val="00936A45"/>
    <w:rsid w:val="00946F17"/>
    <w:rsid w:val="0094786F"/>
    <w:rsid w:val="0095735B"/>
    <w:rsid w:val="0096108C"/>
    <w:rsid w:val="00963BA0"/>
    <w:rsid w:val="00967764"/>
    <w:rsid w:val="009810EE"/>
    <w:rsid w:val="00982C79"/>
    <w:rsid w:val="009837DB"/>
    <w:rsid w:val="00984CC9"/>
    <w:rsid w:val="00987F16"/>
    <w:rsid w:val="00990E51"/>
    <w:rsid w:val="00991393"/>
    <w:rsid w:val="0099233F"/>
    <w:rsid w:val="009A1A5C"/>
    <w:rsid w:val="009A6BD2"/>
    <w:rsid w:val="009B2F4C"/>
    <w:rsid w:val="009B4634"/>
    <w:rsid w:val="009B54A0"/>
    <w:rsid w:val="009B7A4A"/>
    <w:rsid w:val="009C6405"/>
    <w:rsid w:val="009C795C"/>
    <w:rsid w:val="009D451E"/>
    <w:rsid w:val="009D61FA"/>
    <w:rsid w:val="009E5D3A"/>
    <w:rsid w:val="009F3B2D"/>
    <w:rsid w:val="009F6B2C"/>
    <w:rsid w:val="00A14A49"/>
    <w:rsid w:val="00A16238"/>
    <w:rsid w:val="00A302B5"/>
    <w:rsid w:val="00A30799"/>
    <w:rsid w:val="00A348F0"/>
    <w:rsid w:val="00A4227A"/>
    <w:rsid w:val="00A459B7"/>
    <w:rsid w:val="00A476C1"/>
    <w:rsid w:val="00A50074"/>
    <w:rsid w:val="00A57FE8"/>
    <w:rsid w:val="00A60172"/>
    <w:rsid w:val="00A64ECE"/>
    <w:rsid w:val="00A66185"/>
    <w:rsid w:val="00A71CAD"/>
    <w:rsid w:val="00A7278E"/>
    <w:rsid w:val="00A731A2"/>
    <w:rsid w:val="00A73D82"/>
    <w:rsid w:val="00A74255"/>
    <w:rsid w:val="00A74A7F"/>
    <w:rsid w:val="00A75B7A"/>
    <w:rsid w:val="00A81C81"/>
    <w:rsid w:val="00A827B0"/>
    <w:rsid w:val="00A827C1"/>
    <w:rsid w:val="00A835DA"/>
    <w:rsid w:val="00A90067"/>
    <w:rsid w:val="00A92AFF"/>
    <w:rsid w:val="00A93F40"/>
    <w:rsid w:val="00A96F93"/>
    <w:rsid w:val="00AA34E4"/>
    <w:rsid w:val="00AA6258"/>
    <w:rsid w:val="00AA7800"/>
    <w:rsid w:val="00AB0E76"/>
    <w:rsid w:val="00AB1F46"/>
    <w:rsid w:val="00AB65FF"/>
    <w:rsid w:val="00AC4C16"/>
    <w:rsid w:val="00AC72DB"/>
    <w:rsid w:val="00AD05D4"/>
    <w:rsid w:val="00AD122F"/>
    <w:rsid w:val="00AD39DA"/>
    <w:rsid w:val="00AD5DFE"/>
    <w:rsid w:val="00AE22D1"/>
    <w:rsid w:val="00AE5772"/>
    <w:rsid w:val="00AF0C57"/>
    <w:rsid w:val="00AF22AD"/>
    <w:rsid w:val="00AF2315"/>
    <w:rsid w:val="00AF5107"/>
    <w:rsid w:val="00AF525B"/>
    <w:rsid w:val="00AF5F76"/>
    <w:rsid w:val="00B00C4E"/>
    <w:rsid w:val="00B06264"/>
    <w:rsid w:val="00B07C8F"/>
    <w:rsid w:val="00B227C0"/>
    <w:rsid w:val="00B275D4"/>
    <w:rsid w:val="00B319D4"/>
    <w:rsid w:val="00B33A52"/>
    <w:rsid w:val="00B40916"/>
    <w:rsid w:val="00B40DA1"/>
    <w:rsid w:val="00B437C8"/>
    <w:rsid w:val="00B46B9F"/>
    <w:rsid w:val="00B544BE"/>
    <w:rsid w:val="00B612BA"/>
    <w:rsid w:val="00B649CA"/>
    <w:rsid w:val="00B6605A"/>
    <w:rsid w:val="00B67449"/>
    <w:rsid w:val="00B74981"/>
    <w:rsid w:val="00B75051"/>
    <w:rsid w:val="00B77CC5"/>
    <w:rsid w:val="00B816D7"/>
    <w:rsid w:val="00B859DE"/>
    <w:rsid w:val="00BA4213"/>
    <w:rsid w:val="00BB6F1E"/>
    <w:rsid w:val="00BB7429"/>
    <w:rsid w:val="00BC3C7C"/>
    <w:rsid w:val="00BD0E59"/>
    <w:rsid w:val="00BE0288"/>
    <w:rsid w:val="00BE3444"/>
    <w:rsid w:val="00BF599C"/>
    <w:rsid w:val="00BF7BD6"/>
    <w:rsid w:val="00C05A8E"/>
    <w:rsid w:val="00C1151D"/>
    <w:rsid w:val="00C12D2F"/>
    <w:rsid w:val="00C277A8"/>
    <w:rsid w:val="00C305CC"/>
    <w:rsid w:val="00C309AE"/>
    <w:rsid w:val="00C365CE"/>
    <w:rsid w:val="00C4000A"/>
    <w:rsid w:val="00C417EB"/>
    <w:rsid w:val="00C528AE"/>
    <w:rsid w:val="00C56690"/>
    <w:rsid w:val="00C67DC5"/>
    <w:rsid w:val="00C82350"/>
    <w:rsid w:val="00C87E0E"/>
    <w:rsid w:val="00C90830"/>
    <w:rsid w:val="00C93D16"/>
    <w:rsid w:val="00C96B89"/>
    <w:rsid w:val="00CA0605"/>
    <w:rsid w:val="00CA1B12"/>
    <w:rsid w:val="00CA3B39"/>
    <w:rsid w:val="00CA5D23"/>
    <w:rsid w:val="00CB53BE"/>
    <w:rsid w:val="00CB5AC1"/>
    <w:rsid w:val="00CC403F"/>
    <w:rsid w:val="00CC6842"/>
    <w:rsid w:val="00CD0A68"/>
    <w:rsid w:val="00CD41FA"/>
    <w:rsid w:val="00CE0EDD"/>
    <w:rsid w:val="00CE0FEE"/>
    <w:rsid w:val="00CE45B0"/>
    <w:rsid w:val="00CF1393"/>
    <w:rsid w:val="00CF4F3A"/>
    <w:rsid w:val="00D0014D"/>
    <w:rsid w:val="00D146B4"/>
    <w:rsid w:val="00D1640F"/>
    <w:rsid w:val="00D22819"/>
    <w:rsid w:val="00D33929"/>
    <w:rsid w:val="00D3758D"/>
    <w:rsid w:val="00D43416"/>
    <w:rsid w:val="00D47832"/>
    <w:rsid w:val="00D511F0"/>
    <w:rsid w:val="00D52983"/>
    <w:rsid w:val="00D54EE5"/>
    <w:rsid w:val="00D566F7"/>
    <w:rsid w:val="00D61CA3"/>
    <w:rsid w:val="00D63F82"/>
    <w:rsid w:val="00D640FC"/>
    <w:rsid w:val="00D70F7D"/>
    <w:rsid w:val="00D7413B"/>
    <w:rsid w:val="00D761F7"/>
    <w:rsid w:val="00D91FF4"/>
    <w:rsid w:val="00D92929"/>
    <w:rsid w:val="00D93C2E"/>
    <w:rsid w:val="00D9649E"/>
    <w:rsid w:val="00D96F08"/>
    <w:rsid w:val="00D970A5"/>
    <w:rsid w:val="00D97FC6"/>
    <w:rsid w:val="00DA4676"/>
    <w:rsid w:val="00DB31D7"/>
    <w:rsid w:val="00DB40BC"/>
    <w:rsid w:val="00DB4967"/>
    <w:rsid w:val="00DB7EA7"/>
    <w:rsid w:val="00DC1A1C"/>
    <w:rsid w:val="00DC22CF"/>
    <w:rsid w:val="00DE494F"/>
    <w:rsid w:val="00DE50CB"/>
    <w:rsid w:val="00DF628F"/>
    <w:rsid w:val="00E0216C"/>
    <w:rsid w:val="00E136FA"/>
    <w:rsid w:val="00E14BEE"/>
    <w:rsid w:val="00E202BA"/>
    <w:rsid w:val="00E206AE"/>
    <w:rsid w:val="00E20CC6"/>
    <w:rsid w:val="00E20F02"/>
    <w:rsid w:val="00E229C1"/>
    <w:rsid w:val="00E23397"/>
    <w:rsid w:val="00E24952"/>
    <w:rsid w:val="00E32CD7"/>
    <w:rsid w:val="00E37DF5"/>
    <w:rsid w:val="00E44EE1"/>
    <w:rsid w:val="00E46CB5"/>
    <w:rsid w:val="00E46F2A"/>
    <w:rsid w:val="00E5241D"/>
    <w:rsid w:val="00E55EE8"/>
    <w:rsid w:val="00E5680C"/>
    <w:rsid w:val="00E61A16"/>
    <w:rsid w:val="00E652FC"/>
    <w:rsid w:val="00E66325"/>
    <w:rsid w:val="00E730F8"/>
    <w:rsid w:val="00E7358D"/>
    <w:rsid w:val="00E76267"/>
    <w:rsid w:val="00E77986"/>
    <w:rsid w:val="00E91192"/>
    <w:rsid w:val="00EA161A"/>
    <w:rsid w:val="00EA22E6"/>
    <w:rsid w:val="00EA535B"/>
    <w:rsid w:val="00EC542D"/>
    <w:rsid w:val="00EC579D"/>
    <w:rsid w:val="00ED0E96"/>
    <w:rsid w:val="00ED5BDC"/>
    <w:rsid w:val="00ED7DAC"/>
    <w:rsid w:val="00EE07FE"/>
    <w:rsid w:val="00EE5F88"/>
    <w:rsid w:val="00EE70B1"/>
    <w:rsid w:val="00EF4C69"/>
    <w:rsid w:val="00EF7AFF"/>
    <w:rsid w:val="00F01729"/>
    <w:rsid w:val="00F030D6"/>
    <w:rsid w:val="00F067A6"/>
    <w:rsid w:val="00F170EE"/>
    <w:rsid w:val="00F20B25"/>
    <w:rsid w:val="00F212F3"/>
    <w:rsid w:val="00F23AA8"/>
    <w:rsid w:val="00F278C3"/>
    <w:rsid w:val="00F30745"/>
    <w:rsid w:val="00F32FF3"/>
    <w:rsid w:val="00F353CA"/>
    <w:rsid w:val="00F3760F"/>
    <w:rsid w:val="00F477B3"/>
    <w:rsid w:val="00F6228A"/>
    <w:rsid w:val="00F62940"/>
    <w:rsid w:val="00F640B7"/>
    <w:rsid w:val="00F70C03"/>
    <w:rsid w:val="00F77B05"/>
    <w:rsid w:val="00F8505A"/>
    <w:rsid w:val="00F86F07"/>
    <w:rsid w:val="00F9084A"/>
    <w:rsid w:val="00F93A9D"/>
    <w:rsid w:val="00FA41CB"/>
    <w:rsid w:val="00FB44E6"/>
    <w:rsid w:val="00FB45C4"/>
    <w:rsid w:val="00FB5A81"/>
    <w:rsid w:val="00FB6E40"/>
    <w:rsid w:val="00FD1CCB"/>
    <w:rsid w:val="00FD5BF8"/>
    <w:rsid w:val="00FE270A"/>
    <w:rsid w:val="00FF2E18"/>
    <w:rsid w:val="00FF5454"/>
    <w:rsid w:val="00FF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D868A"/>
  <w15:docId w15:val="{49AB0804-1A05-4A15-BCB0-9C44714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4E6"/>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CE0EDD"/>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CE0EDD"/>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FB44E6"/>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260E8F"/>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85761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616"/>
    <w:rPr>
      <w:rFonts w:ascii="Segoe UI" w:hAnsi="Segoe UI" w:cs="Segoe UI"/>
      <w:sz w:val="18"/>
      <w:szCs w:val="18"/>
    </w:rPr>
  </w:style>
  <w:style w:type="paragraph" w:styleId="Header">
    <w:name w:val="header"/>
    <w:basedOn w:val="Normal"/>
    <w:link w:val="HeaderChar"/>
    <w:uiPriority w:val="99"/>
    <w:unhideWhenUsed/>
    <w:rsid w:val="00CB5A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5AC1"/>
  </w:style>
  <w:style w:type="paragraph" w:customStyle="1" w:styleId="BulletListLevel1">
    <w:name w:val="Bullet List Level 1"/>
    <w:basedOn w:val="ListParagraph"/>
    <w:link w:val="BulletListLevel1Char"/>
    <w:qFormat/>
    <w:rsid w:val="00BF599C"/>
    <w:pPr>
      <w:numPr>
        <w:numId w:val="28"/>
      </w:numPr>
      <w:spacing w:before="120" w:after="120" w:line="240" w:lineRule="auto"/>
    </w:pPr>
  </w:style>
  <w:style w:type="paragraph" w:customStyle="1" w:styleId="BulletListLevel2">
    <w:name w:val="Bullet List Level 2"/>
    <w:basedOn w:val="ListParagraph"/>
    <w:qFormat/>
    <w:rsid w:val="00BF599C"/>
    <w:pPr>
      <w:numPr>
        <w:ilvl w:val="1"/>
        <w:numId w:val="28"/>
      </w:numPr>
      <w:spacing w:before="120" w:after="120" w:line="240" w:lineRule="auto"/>
      <w:ind w:left="1080"/>
    </w:pPr>
  </w:style>
  <w:style w:type="character" w:customStyle="1" w:styleId="BulletListLevel1Char">
    <w:name w:val="Bullet List Level 1 Char"/>
    <w:basedOn w:val="DefaultParagraphFont"/>
    <w:link w:val="BulletListLevel1"/>
    <w:rsid w:val="00BF599C"/>
  </w:style>
  <w:style w:type="paragraph" w:customStyle="1" w:styleId="BulletListLevel3">
    <w:name w:val="Bullet List Level 3"/>
    <w:basedOn w:val="ListParagraph"/>
    <w:qFormat/>
    <w:rsid w:val="00BF599C"/>
    <w:pPr>
      <w:numPr>
        <w:ilvl w:val="2"/>
        <w:numId w:val="28"/>
      </w:numPr>
      <w:spacing w:before="120" w:after="120" w:line="240" w:lineRule="auto"/>
      <w:ind w:left="1440"/>
    </w:pPr>
  </w:style>
  <w:style w:type="paragraph" w:customStyle="1" w:styleId="BulletListLevel4">
    <w:name w:val="Bullet List Level 4"/>
    <w:basedOn w:val="ListParagraph"/>
    <w:qFormat/>
    <w:rsid w:val="00BF599C"/>
    <w:pPr>
      <w:numPr>
        <w:ilvl w:val="3"/>
        <w:numId w:val="28"/>
      </w:numPr>
      <w:spacing w:before="120" w:after="120" w:line="240" w:lineRule="auto"/>
      <w:ind w:left="1800"/>
    </w:pPr>
  </w:style>
  <w:style w:type="paragraph" w:customStyle="1" w:styleId="BulletListLevel5">
    <w:name w:val="Bullet List Level 5"/>
    <w:basedOn w:val="BulletListLevel4"/>
    <w:qFormat/>
    <w:rsid w:val="00BF599C"/>
    <w:pPr>
      <w:numPr>
        <w:ilvl w:val="4"/>
      </w:numPr>
      <w:ind w:left="2160"/>
    </w:pPr>
  </w:style>
  <w:style w:type="paragraph" w:customStyle="1" w:styleId="Default">
    <w:name w:val="Default"/>
    <w:rsid w:val="00671AB4"/>
    <w:pPr>
      <w:autoSpaceDE w:val="0"/>
      <w:autoSpaceDN w:val="0"/>
      <w:adjustRightInd w:val="0"/>
      <w:spacing w:before="0" w:line="240" w:lineRule="auto"/>
    </w:pPr>
    <w:rPr>
      <w:rFonts w:ascii="Arial" w:eastAsia="Calibri" w:hAnsi="Arial" w:cs="Arial"/>
      <w:color w:val="000000"/>
      <w:sz w:val="24"/>
      <w:szCs w:val="24"/>
      <w:lang w:bidi="ar-SA"/>
    </w:rPr>
  </w:style>
  <w:style w:type="paragraph" w:styleId="BodyTextIndent3">
    <w:name w:val="Body Text Indent 3"/>
    <w:basedOn w:val="Normal"/>
    <w:link w:val="BodyTextIndent3Char"/>
    <w:uiPriority w:val="99"/>
    <w:semiHidden/>
    <w:unhideWhenUsed/>
    <w:rsid w:val="00641062"/>
    <w:pPr>
      <w:spacing w:before="120" w:after="120" w:line="276" w:lineRule="auto"/>
      <w:ind w:left="360"/>
    </w:pPr>
    <w:rPr>
      <w:rFonts w:ascii="Arial" w:eastAsiaTheme="minorHAnsi" w:hAnsi="Arial" w:cstheme="minorBidi"/>
      <w:sz w:val="16"/>
      <w:szCs w:val="16"/>
      <w:lang w:bidi="ar-SA"/>
    </w:rPr>
  </w:style>
  <w:style w:type="character" w:customStyle="1" w:styleId="BodyTextIndent3Char">
    <w:name w:val="Body Text Indent 3 Char"/>
    <w:basedOn w:val="DefaultParagraphFont"/>
    <w:link w:val="BodyTextIndent3"/>
    <w:uiPriority w:val="99"/>
    <w:semiHidden/>
    <w:rsid w:val="00641062"/>
    <w:rPr>
      <w:rFonts w:ascii="Arial" w:eastAsiaTheme="minorHAnsi" w:hAnsi="Arial" w:cstheme="minorBidi"/>
      <w:sz w:val="16"/>
      <w:szCs w:val="16"/>
      <w:lang w:bidi="ar-SA"/>
    </w:rPr>
  </w:style>
  <w:style w:type="paragraph" w:styleId="NormalWeb">
    <w:name w:val="Normal (Web)"/>
    <w:basedOn w:val="Normal"/>
    <w:uiPriority w:val="99"/>
    <w:unhideWhenUsed/>
    <w:rsid w:val="00E730F8"/>
    <w:pPr>
      <w:spacing w:before="120" w:line="276" w:lineRule="auto"/>
    </w:pPr>
    <w:rPr>
      <w:rFonts w:ascii="Times New Roman" w:eastAsiaTheme="minorHAnsi" w:hAnsi="Times New Roman"/>
      <w:sz w:val="24"/>
      <w:szCs w:val="24"/>
      <w:lang w:bidi="ar-SA"/>
    </w:rPr>
  </w:style>
  <w:style w:type="character" w:customStyle="1" w:styleId="ListParagraphChar">
    <w:name w:val="List Paragraph Char"/>
    <w:basedOn w:val="DefaultParagraphFont"/>
    <w:link w:val="ListParagraph"/>
    <w:locked/>
    <w:rsid w:val="00AF2315"/>
  </w:style>
  <w:style w:type="character" w:styleId="CommentReference">
    <w:name w:val="annotation reference"/>
    <w:basedOn w:val="DefaultParagraphFont"/>
    <w:uiPriority w:val="99"/>
    <w:semiHidden/>
    <w:unhideWhenUsed/>
    <w:rsid w:val="00B33A52"/>
    <w:rPr>
      <w:sz w:val="16"/>
      <w:szCs w:val="16"/>
    </w:rPr>
  </w:style>
  <w:style w:type="paragraph" w:styleId="CommentText">
    <w:name w:val="annotation text"/>
    <w:basedOn w:val="Normal"/>
    <w:link w:val="CommentTextChar"/>
    <w:uiPriority w:val="99"/>
    <w:unhideWhenUsed/>
    <w:rsid w:val="00387F10"/>
    <w:pPr>
      <w:spacing w:before="120" w:line="240" w:lineRule="auto"/>
    </w:pPr>
    <w:rPr>
      <w:rFonts w:ascii="Arial" w:eastAsiaTheme="minorHAnsi" w:hAnsi="Arial" w:cstheme="minorBidi"/>
      <w:sz w:val="20"/>
      <w:szCs w:val="20"/>
      <w:lang w:bidi="ar-SA"/>
    </w:rPr>
  </w:style>
  <w:style w:type="character" w:customStyle="1" w:styleId="CommentTextChar">
    <w:name w:val="Comment Text Char"/>
    <w:basedOn w:val="DefaultParagraphFont"/>
    <w:link w:val="CommentText"/>
    <w:uiPriority w:val="99"/>
    <w:rsid w:val="00387F10"/>
    <w:rPr>
      <w:rFonts w:ascii="Arial" w:eastAsiaTheme="minorHAnsi" w:hAnsi="Arial" w:cstheme="minorBidi"/>
      <w:sz w:val="20"/>
      <w:szCs w:val="20"/>
      <w:lang w:bidi="ar-SA"/>
    </w:rPr>
  </w:style>
  <w:style w:type="table" w:styleId="GridTable6Colorful-Accent3">
    <w:name w:val="Grid Table 6 Colorful Accent 3"/>
    <w:basedOn w:val="TableNormal"/>
    <w:uiPriority w:val="51"/>
    <w:rsid w:val="00084D6E"/>
    <w:pPr>
      <w:spacing w:line="240" w:lineRule="auto"/>
    </w:pPr>
    <w:rPr>
      <w:color w:val="006A7F" w:themeColor="accent3" w:themeShade="BF"/>
    </w:rPr>
    <w:tblPr>
      <w:tblStyleRowBandSize w:val="1"/>
      <w:tblStyleColBandSize w:val="1"/>
      <w:tblBorders>
        <w:top w:val="single" w:sz="4" w:space="0" w:color="33DDFF" w:themeColor="accent3" w:themeTint="99"/>
        <w:left w:val="single" w:sz="4" w:space="0" w:color="33DDFF" w:themeColor="accent3" w:themeTint="99"/>
        <w:bottom w:val="single" w:sz="4" w:space="0" w:color="33DDFF" w:themeColor="accent3" w:themeTint="99"/>
        <w:right w:val="single" w:sz="4" w:space="0" w:color="33DDFF" w:themeColor="accent3" w:themeTint="99"/>
        <w:insideH w:val="single" w:sz="4" w:space="0" w:color="33DDFF" w:themeColor="accent3" w:themeTint="99"/>
        <w:insideV w:val="single" w:sz="4" w:space="0" w:color="33DDFF" w:themeColor="accent3" w:themeTint="99"/>
      </w:tblBorders>
    </w:tblPr>
    <w:tblStylePr w:type="firstRow">
      <w:rPr>
        <w:b/>
        <w:bCs/>
      </w:rPr>
      <w:tblPr/>
      <w:tcPr>
        <w:tcBorders>
          <w:bottom w:val="single" w:sz="12" w:space="0" w:color="33DDFF" w:themeColor="accent3" w:themeTint="99"/>
        </w:tcBorders>
      </w:tcPr>
    </w:tblStylePr>
    <w:tblStylePr w:type="lastRow">
      <w:rPr>
        <w:b/>
        <w:bCs/>
      </w:rPr>
      <w:tblPr/>
      <w:tcPr>
        <w:tcBorders>
          <w:top w:val="double" w:sz="4" w:space="0" w:color="33DDFF" w:themeColor="accent3" w:themeTint="99"/>
        </w:tcBorders>
      </w:tcPr>
    </w:tblStylePr>
    <w:tblStylePr w:type="firstCol">
      <w:rPr>
        <w:b/>
        <w:bCs/>
      </w:rPr>
    </w:tblStylePr>
    <w:tblStylePr w:type="lastCol">
      <w:rPr>
        <w:b/>
        <w:bCs/>
      </w:rPr>
    </w:tblStylePr>
    <w:tblStylePr w:type="band1Vert">
      <w:tblPr/>
      <w:tcPr>
        <w:shd w:val="clear" w:color="auto" w:fill="BBF3FF" w:themeFill="accent3" w:themeFillTint="33"/>
      </w:tcPr>
    </w:tblStylePr>
    <w:tblStylePr w:type="band1Horz">
      <w:tblPr/>
      <w:tcPr>
        <w:shd w:val="clear" w:color="auto" w:fill="BBF3FF" w:themeFill="accent3" w:themeFillTint="33"/>
      </w:tcPr>
    </w:tblStylePr>
  </w:style>
  <w:style w:type="character" w:styleId="UnresolvedMention">
    <w:name w:val="Unresolved Mention"/>
    <w:basedOn w:val="DefaultParagraphFont"/>
    <w:uiPriority w:val="99"/>
    <w:semiHidden/>
    <w:unhideWhenUsed/>
    <w:rsid w:val="005D0E90"/>
    <w:rPr>
      <w:color w:val="605E5C"/>
      <w:shd w:val="clear" w:color="auto" w:fill="E1DFDD"/>
    </w:rPr>
  </w:style>
  <w:style w:type="character" w:styleId="FollowedHyperlink">
    <w:name w:val="FollowedHyperlink"/>
    <w:basedOn w:val="DefaultParagraphFont"/>
    <w:semiHidden/>
    <w:unhideWhenUsed/>
    <w:rsid w:val="00E24952"/>
    <w:rPr>
      <w:color w:val="5D29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150635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science.com/certifications/career-clusters/information-technology/" TargetMode="External"/><Relationship Id="rId18" Type="http://schemas.openxmlformats.org/officeDocument/2006/relationships/hyperlink" Target="https://www.youscience.com/certifications/career-clusters/information-technolog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youscience.com/certifications/career-clusters/information-technology/" TargetMode="External"/><Relationship Id="rId7" Type="http://schemas.openxmlformats.org/officeDocument/2006/relationships/endnotes" Target="endnotes.xml"/><Relationship Id="rId12" Type="http://schemas.openxmlformats.org/officeDocument/2006/relationships/hyperlink" Target="https://www.youscience.com/certifications/career-clusters/information-technology/" TargetMode="External"/><Relationship Id="rId17" Type="http://schemas.openxmlformats.org/officeDocument/2006/relationships/hyperlink" Target="https://www.youscience.com/certifications/career-clusters/information-technology/"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youscience.com/certifications/career-clusters/information-technology/" TargetMode="External"/><Relationship Id="rId20" Type="http://schemas.openxmlformats.org/officeDocument/2006/relationships/hyperlink" Target="https://certiport.pearsonvue.com/Certifications/Adobe/ACA/Certify.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science.com/certifications/career-clusters/business-management-administratio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3.amazonaws.com/pe-wp-media/wp-content/uploads/2018/09/06120339/ks_568.18.pdf" TargetMode="External"/><Relationship Id="rId23" Type="http://schemas.openxmlformats.org/officeDocument/2006/relationships/header" Target="header1.xml"/><Relationship Id="rId10" Type="http://schemas.openxmlformats.org/officeDocument/2006/relationships/hyperlink" Target="https://www.youscience.com/certifications/career-clusters/business-management-administration/" TargetMode="External"/><Relationship Id="rId19" Type="http://schemas.openxmlformats.org/officeDocument/2006/relationships/hyperlink" Target="https://certiport.pearsonvue.com/Certifications/Adobe/ACA/Certify.aspx"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fcpcertification.com/certifications" TargetMode="External"/><Relationship Id="rId22" Type="http://schemas.openxmlformats.org/officeDocument/2006/relationships/hyperlink" Target="https://certiport.pearsonvue.com/Certifications/Adobe/ACA/Certify.aspx"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euer\appdata\local\microsoft\office\MDE_Templates_W10_O2016\0_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B44A5-0E5C-439D-93C5-FE9A4803E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0_Blank with Logo</Template>
  <TotalTime>12</TotalTime>
  <Pages>26</Pages>
  <Words>6541</Words>
  <Characters>37286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Entertainment, Arts and Design Cluster Competencies</vt:lpstr>
    </vt:vector>
  </TitlesOfParts>
  <Manager/>
  <Company>Minnesota Marketing, Business, and Information Technology Educators</Company>
  <LinksUpToDate>false</LinksUpToDate>
  <CharactersWithSpaces>43740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Entertainment, Arts and Design Cluster Competencies</dc:title>
  <dc:subject/>
  <dc:creator>MBITE</dc:creator>
  <cp:keywords/>
  <dc:description/>
  <cp:lastModifiedBy>Breuer, Dean (MDE)</cp:lastModifiedBy>
  <cp:revision>8</cp:revision>
  <dcterms:created xsi:type="dcterms:W3CDTF">2026-03-17T23:24:00Z</dcterms:created>
  <dcterms:modified xsi:type="dcterms:W3CDTF">2026-10-07T12:58:00Z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